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A89" w:rsidRDefault="00532A89" w:rsidP="000A69EA">
      <w:pPr>
        <w:pStyle w:val="ConsPlusNormal"/>
        <w:jc w:val="right"/>
        <w:outlineLvl w:val="0"/>
      </w:pPr>
      <w:r>
        <w:t>Приложение N 2</w:t>
      </w:r>
    </w:p>
    <w:p w:rsidR="00532A89" w:rsidRDefault="00532A89">
      <w:pPr>
        <w:pStyle w:val="ConsPlusNormal"/>
        <w:jc w:val="right"/>
      </w:pPr>
      <w:r>
        <w:t>к распоряжению Правительства</w:t>
      </w:r>
    </w:p>
    <w:p w:rsidR="00532A89" w:rsidRDefault="00532A89">
      <w:pPr>
        <w:pStyle w:val="ConsPlusNormal"/>
        <w:jc w:val="right"/>
      </w:pPr>
      <w:r>
        <w:t>Российской Федерации</w:t>
      </w:r>
    </w:p>
    <w:p w:rsidR="00532A89" w:rsidRDefault="00532A89">
      <w:pPr>
        <w:pStyle w:val="ConsPlusNormal"/>
        <w:jc w:val="right"/>
      </w:pPr>
      <w:r>
        <w:t>от 12 октября 2019 г. N 2406-р</w:t>
      </w:r>
    </w:p>
    <w:p w:rsidR="00532A89" w:rsidRDefault="00532A89">
      <w:pPr>
        <w:pStyle w:val="ConsPlusNormal"/>
        <w:jc w:val="both"/>
      </w:pPr>
    </w:p>
    <w:p w:rsidR="00532A89" w:rsidRDefault="00532A89">
      <w:pPr>
        <w:pStyle w:val="ConsPlusTitle"/>
        <w:jc w:val="center"/>
      </w:pPr>
      <w:bookmarkStart w:id="0" w:name="P4626"/>
      <w:bookmarkEnd w:id="0"/>
      <w:r>
        <w:t>ПЕРЕЧЕНЬ</w:t>
      </w:r>
    </w:p>
    <w:p w:rsidR="00532A89" w:rsidRDefault="00532A89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532A89" w:rsidRDefault="00532A89">
      <w:pPr>
        <w:pStyle w:val="ConsPlusTitle"/>
        <w:jc w:val="center"/>
      </w:pPr>
      <w:r>
        <w:t xml:space="preserve">В ТОМ ЧИСЛЕ ЛЕКАРСТВЕННЫХ ПРЕПАРАТОВ ДЛЯ </w:t>
      </w:r>
      <w:proofErr w:type="gramStart"/>
      <w:r>
        <w:t>МЕДИЦИНСКОГО</w:t>
      </w:r>
      <w:proofErr w:type="gramEnd"/>
    </w:p>
    <w:p w:rsidR="00532A89" w:rsidRDefault="00532A89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532A89" w:rsidRDefault="00532A89">
      <w:pPr>
        <w:pStyle w:val="ConsPlusTitle"/>
        <w:jc w:val="center"/>
      </w:pPr>
      <w:r>
        <w:t>МЕДИЦИНСКИХ ОРГАНИЗАЦИЙ</w:t>
      </w:r>
    </w:p>
    <w:p w:rsidR="00532A89" w:rsidRDefault="00532A8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532A89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32A89" w:rsidRDefault="00532A8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532A89" w:rsidRDefault="00532A8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532A89" w:rsidRDefault="00532A89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ранитидин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оболочкой;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фамотидин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оболочкой;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омепразол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капсулы;</w:t>
            </w:r>
          </w:p>
          <w:p w:rsidR="00532A89" w:rsidRDefault="00532A89">
            <w:pPr>
              <w:pStyle w:val="ConsPlusNormal"/>
            </w:pPr>
            <w:r>
              <w:t>капсулы кишечнорастворимые;</w:t>
            </w:r>
          </w:p>
          <w:p w:rsidR="00532A89" w:rsidRDefault="00532A8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эзомепразол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 кишечнорастворимые;</w:t>
            </w:r>
          </w:p>
          <w:p w:rsidR="00532A89" w:rsidRDefault="00532A89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532A89" w:rsidRDefault="00532A8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32A89" w:rsidRDefault="00532A8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другие препараты для лечения язвенной болезни желудка и </w:t>
            </w:r>
            <w:r>
              <w:lastRenderedPageBreak/>
              <w:t xml:space="preserve">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lastRenderedPageBreak/>
              <w:t xml:space="preserve">висмута </w:t>
            </w:r>
            <w:proofErr w:type="spellStart"/>
            <w:r>
              <w:t>трикалия</w:t>
            </w:r>
            <w:proofErr w:type="spellEnd"/>
            <w:r>
              <w:t xml:space="preserve"> </w:t>
            </w:r>
            <w:proofErr w:type="spellStart"/>
            <w:r>
              <w:t>дицитрат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lastRenderedPageBreak/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мебеверин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 пролонгированного действия;</w:t>
            </w:r>
          </w:p>
          <w:p w:rsidR="00532A89" w:rsidRDefault="00532A89">
            <w:pPr>
              <w:pStyle w:val="ConsPlusNormal"/>
            </w:pPr>
            <w:r>
              <w:t>капсулы с пролонгированным высвобождением;</w:t>
            </w:r>
          </w:p>
          <w:p w:rsidR="00532A89" w:rsidRDefault="00532A89">
            <w:pPr>
              <w:pStyle w:val="ConsPlusNormal"/>
            </w:pPr>
            <w:r>
              <w:t>таблетки, покрытые оболочкой;</w:t>
            </w:r>
          </w:p>
          <w:p w:rsidR="00532A89" w:rsidRDefault="00532A8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платифиллин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подкожного введения;</w:t>
            </w:r>
          </w:p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дротаверин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приема внутрь;</w:t>
            </w:r>
          </w:p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ондансетрон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сироп;</w:t>
            </w:r>
          </w:p>
          <w:p w:rsidR="00532A89" w:rsidRDefault="00532A89">
            <w:pPr>
              <w:pStyle w:val="ConsPlusNormal"/>
            </w:pPr>
            <w:r>
              <w:t>суппозитории ректальные;</w:t>
            </w:r>
          </w:p>
          <w:p w:rsidR="00532A89" w:rsidRDefault="00532A89">
            <w:pPr>
              <w:pStyle w:val="ConsPlusNormal"/>
            </w:pPr>
            <w:r>
              <w:t>таблетки;</w:t>
            </w:r>
          </w:p>
          <w:p w:rsidR="00532A89" w:rsidRDefault="00532A89">
            <w:pPr>
              <w:pStyle w:val="ConsPlusNormal"/>
            </w:pPr>
            <w:r>
              <w:t xml:space="preserve">таблетки </w:t>
            </w:r>
            <w:proofErr w:type="spellStart"/>
            <w:r>
              <w:t>лиофилизированные</w:t>
            </w:r>
            <w:proofErr w:type="spellEnd"/>
            <w:r>
              <w:t>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препараты для лечения </w:t>
            </w:r>
            <w:r>
              <w:lastRenderedPageBreak/>
              <w:t>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lastRenderedPageBreak/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урсодезоксихолевая</w:t>
            </w:r>
            <w:proofErr w:type="spellEnd"/>
            <w:r>
              <w:t xml:space="preserve">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капсулы;</w:t>
            </w:r>
          </w:p>
          <w:p w:rsidR="00532A89" w:rsidRDefault="00532A89">
            <w:pPr>
              <w:pStyle w:val="ConsPlusNormal"/>
            </w:pPr>
            <w:r>
              <w:t>суспензия для приема внутрь;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препараты для лечения заболеваний печени, </w:t>
            </w:r>
            <w:proofErr w:type="spellStart"/>
            <w:r>
              <w:t>липотропные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фосфолипиды + </w:t>
            </w:r>
            <w:proofErr w:type="spellStart"/>
            <w:r>
              <w:t>глицирризиновая</w:t>
            </w:r>
            <w:proofErr w:type="spellEnd"/>
            <w:r>
              <w:t xml:space="preserve">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бисакодил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суппозитории ректальные;</w:t>
            </w:r>
          </w:p>
          <w:p w:rsidR="00532A89" w:rsidRDefault="00532A8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32A89" w:rsidRDefault="00532A89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сеннозиды</w:t>
            </w:r>
            <w:proofErr w:type="spellEnd"/>
            <w:r>
              <w:t xml:space="preserve">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лактулоза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сироп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макрогол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532A89" w:rsidRDefault="00532A89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>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смектит</w:t>
            </w:r>
            <w:proofErr w:type="spellEnd"/>
            <w:r>
              <w:t xml:space="preserve"> </w:t>
            </w:r>
            <w:proofErr w:type="spellStart"/>
            <w:r>
              <w:t>диоктаэдрический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препараты, снижающие </w:t>
            </w:r>
            <w:r>
              <w:lastRenderedPageBreak/>
              <w:t>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lastRenderedPageBreak/>
              <w:t>лоперамид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капсулы;</w:t>
            </w:r>
          </w:p>
          <w:p w:rsidR="00532A89" w:rsidRDefault="00532A89">
            <w:pPr>
              <w:pStyle w:val="ConsPlusNormal"/>
            </w:pPr>
            <w:r>
              <w:lastRenderedPageBreak/>
              <w:t>таблетки;</w:t>
            </w:r>
          </w:p>
          <w:p w:rsidR="00532A89" w:rsidRDefault="00532A89">
            <w:pPr>
              <w:pStyle w:val="ConsPlusNormal"/>
            </w:pPr>
            <w:r>
              <w:t>таблетки жевательные;</w:t>
            </w:r>
          </w:p>
          <w:p w:rsidR="00532A89" w:rsidRDefault="00532A89">
            <w:pPr>
              <w:pStyle w:val="ConsPlusNormal"/>
            </w:pPr>
            <w:r>
              <w:t>таблетки-</w:t>
            </w:r>
            <w:proofErr w:type="spellStart"/>
            <w:r>
              <w:t>лиофилизат</w:t>
            </w:r>
            <w:proofErr w:type="spellEnd"/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lastRenderedPageBreak/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аминосалициловая</w:t>
            </w:r>
            <w:proofErr w:type="spellEnd"/>
            <w:r>
              <w:t xml:space="preserve">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месалазин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суппозитории ректальные;</w:t>
            </w:r>
          </w:p>
          <w:p w:rsidR="00532A89" w:rsidRDefault="00532A89">
            <w:pPr>
              <w:pStyle w:val="ConsPlusNormal"/>
            </w:pPr>
            <w:r>
              <w:t>суспензия ректальная;</w:t>
            </w:r>
          </w:p>
          <w:p w:rsidR="00532A89" w:rsidRDefault="00532A8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32A89" w:rsidRDefault="00532A89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532A89" w:rsidRDefault="00532A89">
            <w:pPr>
              <w:pStyle w:val="ConsPlusNormal"/>
            </w:pPr>
            <w:r>
              <w:t>таблетки пролонгированного действия;</w:t>
            </w:r>
          </w:p>
          <w:p w:rsidR="00532A89" w:rsidRDefault="00532A89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532A89" w:rsidRDefault="00532A89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сульфасалазин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бифидобактерии</w:t>
            </w:r>
            <w:proofErr w:type="spellEnd"/>
            <w:r>
              <w:t xml:space="preserve"> </w:t>
            </w:r>
            <w:proofErr w:type="spellStart"/>
            <w:r>
              <w:t>бифидум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капсулы;</w:t>
            </w:r>
          </w:p>
          <w:p w:rsidR="00532A89" w:rsidRDefault="00532A8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приема внутрь и местного применения;</w:t>
            </w:r>
          </w:p>
          <w:p w:rsidR="00532A89" w:rsidRDefault="00532A8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приема внутрь и местного применения;</w:t>
            </w:r>
          </w:p>
          <w:p w:rsidR="00532A89" w:rsidRDefault="00532A89">
            <w:pPr>
              <w:pStyle w:val="ConsPlusNormal"/>
            </w:pPr>
            <w:r>
              <w:t>порошок для приема внутрь;</w:t>
            </w:r>
          </w:p>
          <w:p w:rsidR="00532A89" w:rsidRDefault="00532A89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532A89" w:rsidRDefault="00532A89">
            <w:pPr>
              <w:pStyle w:val="ConsPlusNormal"/>
            </w:pPr>
            <w:r>
              <w:t>суппозитории вагинальные и ректальные;</w:t>
            </w:r>
          </w:p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lastRenderedPageBreak/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гранулы кишечнорастворимые;</w:t>
            </w:r>
          </w:p>
          <w:p w:rsidR="00532A89" w:rsidRDefault="00532A89">
            <w:pPr>
              <w:pStyle w:val="ConsPlusNormal"/>
            </w:pPr>
            <w:r>
              <w:t>капсулы;</w:t>
            </w:r>
          </w:p>
          <w:p w:rsidR="00532A89" w:rsidRDefault="00532A89">
            <w:pPr>
              <w:pStyle w:val="ConsPlusNormal"/>
            </w:pPr>
            <w:r>
              <w:t>капсулы кишечнорастворимые;</w:t>
            </w:r>
          </w:p>
          <w:p w:rsidR="00532A89" w:rsidRDefault="00532A8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32A89" w:rsidRDefault="00532A8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инсулин </w:t>
            </w:r>
            <w:proofErr w:type="spellStart"/>
            <w:r>
              <w:t>аспарт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инсулин </w:t>
            </w:r>
            <w:proofErr w:type="spellStart"/>
            <w:r>
              <w:t>глулизин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инсулин </w:t>
            </w:r>
            <w:proofErr w:type="spellStart"/>
            <w:r>
              <w:t>лизпро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инъекций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инсулин-</w:t>
            </w:r>
            <w:proofErr w:type="spellStart"/>
            <w:r>
              <w:t>изофан</w:t>
            </w:r>
            <w:proofErr w:type="spellEnd"/>
            <w:r>
              <w:t xml:space="preserve">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инсулин </w:t>
            </w:r>
            <w:proofErr w:type="spellStart"/>
            <w:r>
              <w:t>аспарт</w:t>
            </w:r>
            <w:proofErr w:type="spellEnd"/>
            <w:r>
              <w:t xml:space="preserve">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инсулин </w:t>
            </w:r>
            <w:proofErr w:type="spellStart"/>
            <w:r>
              <w:t>деглудек</w:t>
            </w:r>
            <w:proofErr w:type="spellEnd"/>
            <w:r>
              <w:t xml:space="preserve"> + инсулин </w:t>
            </w:r>
            <w:proofErr w:type="spellStart"/>
            <w:r>
              <w:t>аспарт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инсулин </w:t>
            </w:r>
            <w:proofErr w:type="spellStart"/>
            <w:r>
              <w:t>лизпро</w:t>
            </w:r>
            <w:proofErr w:type="spellEnd"/>
            <w:r>
              <w:t xml:space="preserve">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инсулин </w:t>
            </w:r>
            <w:proofErr w:type="spellStart"/>
            <w:r>
              <w:t>гларгин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инсулин </w:t>
            </w:r>
            <w:proofErr w:type="spellStart"/>
            <w:r>
              <w:t>гларгин</w:t>
            </w:r>
            <w:proofErr w:type="spellEnd"/>
            <w:r>
              <w:t xml:space="preserve"> + </w:t>
            </w:r>
            <w:proofErr w:type="spellStart"/>
            <w:r>
              <w:t>ликсисенатид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инсулин </w:t>
            </w:r>
            <w:proofErr w:type="spellStart"/>
            <w:r>
              <w:t>деглудек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инсулин </w:t>
            </w:r>
            <w:proofErr w:type="spellStart"/>
            <w:r>
              <w:t>детемир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гипогликемические </w:t>
            </w:r>
            <w:r>
              <w:lastRenderedPageBreak/>
              <w:t>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lastRenderedPageBreak/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бигуаниды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метформин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таблетки;</w:t>
            </w:r>
          </w:p>
          <w:p w:rsidR="00532A89" w:rsidRDefault="00532A8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32A89" w:rsidRDefault="00532A89">
            <w:pPr>
              <w:pStyle w:val="ConsPlusNormal"/>
            </w:pPr>
            <w:r>
              <w:t>таблетки, покрытые оболочкой;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оболочкой;</w:t>
            </w:r>
          </w:p>
          <w:p w:rsidR="00532A89" w:rsidRDefault="00532A89">
            <w:pPr>
              <w:pStyle w:val="ConsPlusNormal"/>
            </w:pPr>
            <w:r>
              <w:t>таблетки пролонгированного действия;</w:t>
            </w:r>
          </w:p>
          <w:p w:rsidR="00532A89" w:rsidRDefault="00532A8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32A89" w:rsidRDefault="00532A89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532A89" w:rsidRDefault="00532A8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сульфонилмочевины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глибенкламид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гликлазид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таблетки;</w:t>
            </w:r>
          </w:p>
          <w:p w:rsidR="00532A89" w:rsidRDefault="00532A89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532A89" w:rsidRDefault="00532A89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алоглиптин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вилдаглиптин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линаглиптин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саксаглиптин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ситаглиптин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аналоги </w:t>
            </w:r>
            <w:proofErr w:type="spellStart"/>
            <w:r>
              <w:t>глюкагоноподобного</w:t>
            </w:r>
            <w:proofErr w:type="spellEnd"/>
            <w:r>
              <w:t xml:space="preserve">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ликсисенатид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натрийзависимого</w:t>
            </w:r>
            <w:proofErr w:type="spellEnd"/>
            <w:r>
              <w:t xml:space="preserve">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дапаглифлозин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эмпаглифлозин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другие гипогликемические </w:t>
            </w:r>
            <w:r>
              <w:lastRenderedPageBreak/>
              <w:t>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lastRenderedPageBreak/>
              <w:t>репаглинид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lastRenderedPageBreak/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ретинол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драже;</w:t>
            </w:r>
          </w:p>
          <w:p w:rsidR="00532A89" w:rsidRDefault="00532A89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532A89" w:rsidRDefault="00532A89">
            <w:pPr>
              <w:pStyle w:val="ConsPlusNormal"/>
            </w:pPr>
            <w:r>
              <w:t>капсулы;</w:t>
            </w:r>
          </w:p>
          <w:p w:rsidR="00532A89" w:rsidRDefault="00532A89">
            <w:pPr>
              <w:pStyle w:val="ConsPlusNormal"/>
            </w:pPr>
            <w:r>
              <w:t>мазь для наружного применения;</w:t>
            </w:r>
          </w:p>
          <w:p w:rsidR="00532A89" w:rsidRDefault="00532A89">
            <w:pPr>
              <w:pStyle w:val="ConsPlusNormal"/>
            </w:pPr>
            <w:r>
              <w:t>раствор для приема внутрь (масляный);</w:t>
            </w:r>
          </w:p>
          <w:p w:rsidR="00532A89" w:rsidRDefault="00532A89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альфакальцидол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капли для приема внутрь;</w:t>
            </w:r>
          </w:p>
          <w:p w:rsidR="00532A89" w:rsidRDefault="00532A89">
            <w:pPr>
              <w:pStyle w:val="ConsPlusNormal"/>
            </w:pPr>
            <w:r>
              <w:t>капсулы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кальцитриол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капсулы;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колекальциферол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капли для приема внутрь;</w:t>
            </w:r>
          </w:p>
          <w:p w:rsidR="00532A89" w:rsidRDefault="00532A89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драже;</w:t>
            </w:r>
          </w:p>
          <w:p w:rsidR="00532A89" w:rsidRDefault="00532A89">
            <w:pPr>
              <w:pStyle w:val="ConsPlusNormal"/>
            </w:pPr>
            <w:r>
              <w:t>капли для приема внутрь;</w:t>
            </w:r>
          </w:p>
          <w:p w:rsidR="00532A89" w:rsidRDefault="00532A89">
            <w:pPr>
              <w:pStyle w:val="ConsPlusNormal"/>
            </w:pPr>
            <w:r>
              <w:t>капсулы пролонгированного действия;</w:t>
            </w:r>
          </w:p>
          <w:p w:rsidR="00532A89" w:rsidRDefault="00532A89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532A89" w:rsidRDefault="00532A89">
            <w:pPr>
              <w:pStyle w:val="ConsPlusNormal"/>
            </w:pPr>
            <w:r>
              <w:t>порошок для приема внутрь;</w:t>
            </w:r>
          </w:p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инъекций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lastRenderedPageBreak/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калия и магния </w:t>
            </w:r>
            <w:proofErr w:type="spellStart"/>
            <w:r>
              <w:t>аспарагинат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эстрена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нандролон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адеметионин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 кишечнорастворимые;</w:t>
            </w:r>
          </w:p>
          <w:p w:rsidR="00532A89" w:rsidRDefault="00532A89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532A89" w:rsidRDefault="00532A89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тиоктовая</w:t>
            </w:r>
            <w:proofErr w:type="spellEnd"/>
            <w:r>
              <w:t xml:space="preserve"> кислота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капсулы;</w:t>
            </w:r>
          </w:p>
          <w:p w:rsidR="00532A89" w:rsidRDefault="00532A89">
            <w:pPr>
              <w:pStyle w:val="ConsPlusNormal"/>
            </w:pPr>
            <w:r>
              <w:t>таблетки, покрытые оболочкой;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антитромботические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антитромботические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антагонисты витамина</w:t>
            </w:r>
            <w:proofErr w:type="gramStart"/>
            <w:r>
              <w:t xml:space="preserve"> К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варфарин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532A89" w:rsidRDefault="00532A89">
            <w:pPr>
              <w:pStyle w:val="ConsPlusNormal"/>
            </w:pPr>
            <w:r>
              <w:t>раствор для инъекций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эноксапарин</w:t>
            </w:r>
            <w:proofErr w:type="spellEnd"/>
            <w:r>
              <w:t xml:space="preserve"> натрия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инъекций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антиагреганты</w:t>
            </w:r>
            <w:proofErr w:type="spellEnd"/>
            <w:r>
              <w:t>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клопидогрел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тикагрелор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В01АЕ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дабигатрана</w:t>
            </w:r>
            <w:proofErr w:type="spellEnd"/>
            <w:r>
              <w:t xml:space="preserve"> </w:t>
            </w:r>
            <w:proofErr w:type="spellStart"/>
            <w:r>
              <w:t>этексилат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прямые ингибиторы фактора </w:t>
            </w:r>
            <w:proofErr w:type="spellStart"/>
            <w:r>
              <w:t>Xa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апиксабан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ривароксабан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гемостатические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  <w:r>
              <w:t xml:space="preserve">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менадиона</w:t>
            </w:r>
            <w:proofErr w:type="spellEnd"/>
            <w:r>
              <w:t xml:space="preserve">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другие системные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элтромбопаг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этамзилат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железа (III) гидроксид </w:t>
            </w:r>
            <w:proofErr w:type="spellStart"/>
            <w:r>
              <w:t>полимальтозат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капли для приема внутрь;</w:t>
            </w:r>
          </w:p>
          <w:p w:rsidR="00532A89" w:rsidRDefault="00532A89">
            <w:pPr>
              <w:pStyle w:val="ConsPlusNormal"/>
            </w:pPr>
            <w:r>
              <w:t>раствор для приема внутрь;</w:t>
            </w:r>
          </w:p>
          <w:p w:rsidR="00532A89" w:rsidRDefault="00532A89">
            <w:pPr>
              <w:pStyle w:val="ConsPlusNormal"/>
            </w:pPr>
            <w:r>
              <w:t>сироп;</w:t>
            </w:r>
          </w:p>
          <w:p w:rsidR="00532A89" w:rsidRDefault="00532A89">
            <w:pPr>
              <w:pStyle w:val="ConsPlusNormal"/>
            </w:pPr>
            <w:r>
              <w:t>таблетки жевательные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железа (III) гидроксида сахарозный комплекс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</w:t>
            </w:r>
            <w:proofErr w:type="spellStart"/>
            <w:r>
              <w:t>цианокобаламин</w:t>
            </w:r>
            <w:proofErr w:type="spellEnd"/>
            <w:r>
              <w:t xml:space="preserve">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цианокобаламин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инъекций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lastRenderedPageBreak/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дарбэпоэтин</w:t>
            </w:r>
            <w:proofErr w:type="spellEnd"/>
            <w:r>
              <w:t xml:space="preserve"> альфа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инъекций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метоксиполиэтиленгликоль-эпоэтин</w:t>
            </w:r>
            <w:proofErr w:type="spellEnd"/>
            <w:r>
              <w:t xml:space="preserve"> бета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эпоэтин</w:t>
            </w:r>
            <w:proofErr w:type="spellEnd"/>
            <w:r>
              <w:t xml:space="preserve">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эпоэтин</w:t>
            </w:r>
            <w:proofErr w:type="spellEnd"/>
            <w:r>
              <w:t xml:space="preserve">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подкожного введения;</w:t>
            </w:r>
          </w:p>
          <w:p w:rsidR="00532A89" w:rsidRDefault="00532A8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532A89" w:rsidRDefault="00532A89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дигоксин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таблетки;</w:t>
            </w:r>
          </w:p>
          <w:p w:rsidR="00532A89" w:rsidRDefault="00532A89">
            <w:pPr>
              <w:pStyle w:val="ConsPlusNormal"/>
            </w:pPr>
            <w:r>
              <w:t>таблетки (для детей)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прокаинамид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пропафенон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амиодарон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лаппаконитина</w:t>
            </w:r>
            <w:proofErr w:type="spellEnd"/>
            <w:r>
              <w:t xml:space="preserve"> </w:t>
            </w:r>
            <w:proofErr w:type="spellStart"/>
            <w:r>
              <w:t>гидробромид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динитрат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спрей дозированный;</w:t>
            </w:r>
          </w:p>
          <w:p w:rsidR="00532A89" w:rsidRDefault="00532A89">
            <w:pPr>
              <w:pStyle w:val="ConsPlusNormal"/>
            </w:pPr>
            <w:r>
              <w:t>спрей подъязычный дозированный;</w:t>
            </w:r>
          </w:p>
          <w:p w:rsidR="00532A89" w:rsidRDefault="00532A89">
            <w:pPr>
              <w:pStyle w:val="ConsPlusNormal"/>
            </w:pPr>
            <w:r>
              <w:t>таблетки;</w:t>
            </w:r>
          </w:p>
          <w:p w:rsidR="00532A89" w:rsidRDefault="00532A89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мононитрат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капсулы;</w:t>
            </w:r>
          </w:p>
          <w:p w:rsidR="00532A89" w:rsidRDefault="00532A89">
            <w:pPr>
              <w:pStyle w:val="ConsPlusNormal"/>
            </w:pPr>
            <w:r>
              <w:t>капсулы пролонгированного действия;</w:t>
            </w:r>
          </w:p>
          <w:p w:rsidR="00532A89" w:rsidRDefault="00532A89">
            <w:pPr>
              <w:pStyle w:val="ConsPlusNormal"/>
            </w:pPr>
            <w:r>
              <w:t xml:space="preserve">капсулы </w:t>
            </w:r>
            <w:proofErr w:type="spellStart"/>
            <w:r>
              <w:t>ретард</w:t>
            </w:r>
            <w:proofErr w:type="spellEnd"/>
            <w:r>
              <w:t>;</w:t>
            </w:r>
          </w:p>
          <w:p w:rsidR="00532A89" w:rsidRDefault="00532A89">
            <w:pPr>
              <w:pStyle w:val="ConsPlusNormal"/>
            </w:pPr>
            <w:r>
              <w:t>капсулы с пролонгированным высвобождением;</w:t>
            </w:r>
          </w:p>
          <w:p w:rsidR="00532A89" w:rsidRDefault="00532A89">
            <w:pPr>
              <w:pStyle w:val="ConsPlusNormal"/>
            </w:pPr>
            <w:r>
              <w:t>таблетки;</w:t>
            </w:r>
          </w:p>
          <w:p w:rsidR="00532A89" w:rsidRDefault="00532A89">
            <w:pPr>
              <w:pStyle w:val="ConsPlusNormal"/>
            </w:pPr>
            <w:r>
              <w:t>таблетки пролонгированного действия;</w:t>
            </w:r>
          </w:p>
          <w:p w:rsidR="00532A89" w:rsidRDefault="00532A8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32A89" w:rsidRDefault="00532A8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 подъязычные;</w:t>
            </w:r>
          </w:p>
          <w:p w:rsidR="00532A89" w:rsidRDefault="00532A89">
            <w:pPr>
              <w:pStyle w:val="ConsPlusNormal"/>
            </w:pPr>
            <w:r>
              <w:t>пленки для наклеивания на десну;</w:t>
            </w:r>
          </w:p>
          <w:p w:rsidR="00532A89" w:rsidRDefault="00532A89">
            <w:pPr>
              <w:pStyle w:val="ConsPlusNormal"/>
            </w:pPr>
            <w:r>
              <w:t>спрей подъязычный дозированный;</w:t>
            </w:r>
          </w:p>
          <w:p w:rsidR="00532A89" w:rsidRDefault="00532A89">
            <w:pPr>
              <w:pStyle w:val="ConsPlusNormal"/>
            </w:pPr>
            <w:r>
              <w:t>таблетки подъязычные;</w:t>
            </w:r>
          </w:p>
          <w:p w:rsidR="00532A89" w:rsidRDefault="00532A89">
            <w:pPr>
              <w:pStyle w:val="ConsPlusNormal"/>
            </w:pPr>
            <w:r>
              <w:t xml:space="preserve">таблетки </w:t>
            </w:r>
            <w:proofErr w:type="spellStart"/>
            <w:r>
              <w:t>сублингвальные</w:t>
            </w:r>
            <w:proofErr w:type="spellEnd"/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мельдоний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антигипертензивные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антиадренергические</w:t>
            </w:r>
            <w:proofErr w:type="spellEnd"/>
            <w:r>
              <w:t xml:space="preserve">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метилдопа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метилдопа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агонисты </w:t>
            </w:r>
            <w:proofErr w:type="spellStart"/>
            <w:r>
              <w:t>имидазолиновых</w:t>
            </w:r>
            <w:proofErr w:type="spellEnd"/>
            <w:r>
              <w:t xml:space="preserve">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клонидин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моксонидин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антиадренергические</w:t>
            </w:r>
            <w:proofErr w:type="spellEnd"/>
            <w:r>
              <w:t xml:space="preserve">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альфа-</w:t>
            </w:r>
            <w:proofErr w:type="spellStart"/>
            <w:r>
              <w:t>адреноблокаторы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доксазозин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таблетки;</w:t>
            </w:r>
          </w:p>
          <w:p w:rsidR="00532A89" w:rsidRDefault="00532A8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урапидил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другие </w:t>
            </w:r>
            <w:proofErr w:type="spellStart"/>
            <w:r>
              <w:t>антигипертензивные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антигипертензивные</w:t>
            </w:r>
            <w:proofErr w:type="spellEnd"/>
            <w:r>
              <w:t xml:space="preserve">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амбризентан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мацитентан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риоцигуат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тиазидные</w:t>
            </w:r>
            <w:proofErr w:type="spellEnd"/>
            <w:r>
              <w:t xml:space="preserve">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тиазиды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гидрохлоротиазид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тиазидоподобные</w:t>
            </w:r>
            <w:proofErr w:type="spellEnd"/>
            <w:r>
              <w:t xml:space="preserve">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сульфонамиды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индапамид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капсулы;</w:t>
            </w:r>
          </w:p>
          <w:p w:rsidR="00532A89" w:rsidRDefault="00532A89">
            <w:pPr>
              <w:pStyle w:val="ConsPlusNormal"/>
            </w:pPr>
            <w:r>
              <w:t>таблетки, покрытые оболочкой;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оболочкой;</w:t>
            </w:r>
          </w:p>
          <w:p w:rsidR="00532A89" w:rsidRDefault="00532A8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32A89" w:rsidRDefault="00532A8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32A89" w:rsidRDefault="00532A89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532A89" w:rsidRDefault="00532A89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532A89" w:rsidRDefault="00532A8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сульфонамиды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спиронолактон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капсулы;</w:t>
            </w:r>
          </w:p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lastRenderedPageBreak/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пропранолол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соталол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атенолол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таблетки;</w:t>
            </w:r>
          </w:p>
          <w:p w:rsidR="00532A89" w:rsidRDefault="00532A89">
            <w:pPr>
              <w:pStyle w:val="ConsPlusNormal"/>
            </w:pPr>
            <w:r>
              <w:t>таблетки, покрытые оболочкой;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бисопролол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метопролол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оболочкой;</w:t>
            </w:r>
          </w:p>
          <w:p w:rsidR="00532A89" w:rsidRDefault="00532A8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32A89" w:rsidRDefault="00532A89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532A89" w:rsidRDefault="00532A8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карведилол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дигидропиридина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амлодипин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нимодипин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нифедипин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таблетки;</w:t>
            </w:r>
          </w:p>
          <w:p w:rsidR="00532A89" w:rsidRDefault="00532A89">
            <w:pPr>
              <w:pStyle w:val="ConsPlusNormal"/>
            </w:pPr>
            <w:r>
              <w:t>таблетки, покрытые оболочкой;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оболочкой;</w:t>
            </w:r>
          </w:p>
          <w:p w:rsidR="00532A89" w:rsidRDefault="00532A8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32A89" w:rsidRDefault="00532A89">
            <w:pPr>
              <w:pStyle w:val="ConsPlusNormal"/>
            </w:pPr>
            <w:r>
              <w:t xml:space="preserve">таблетки с контролируемым </w:t>
            </w:r>
            <w:r>
              <w:lastRenderedPageBreak/>
              <w:t>высвобождением, покрытые пленочной оболочкой;</w:t>
            </w:r>
          </w:p>
          <w:p w:rsidR="00532A89" w:rsidRDefault="00532A89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532A89" w:rsidRDefault="00532A89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532A89" w:rsidRDefault="00532A8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фенилалкиламина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верапамил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оболочкой;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оболочкой;</w:t>
            </w:r>
          </w:p>
          <w:p w:rsidR="00532A89" w:rsidRDefault="00532A8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32A89" w:rsidRDefault="00532A8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средства, действующие на ренин-</w:t>
            </w:r>
            <w:proofErr w:type="spellStart"/>
            <w:r>
              <w:t>ангиотензиновую</w:t>
            </w:r>
            <w:proofErr w:type="spellEnd"/>
            <w:r>
              <w:t xml:space="preserve">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каптоприл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таблетки;</w:t>
            </w:r>
          </w:p>
          <w:p w:rsidR="00532A89" w:rsidRDefault="00532A8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лизиноприл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периндоприл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таблетки;</w:t>
            </w:r>
          </w:p>
          <w:p w:rsidR="00532A89" w:rsidRDefault="00532A89">
            <w:pPr>
              <w:pStyle w:val="ConsPlusNormal"/>
            </w:pPr>
            <w:r>
              <w:t xml:space="preserve">таблетки,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эналаприл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антагонисты рецепторов </w:t>
            </w:r>
            <w:proofErr w:type="spellStart"/>
            <w:r>
              <w:t>ангиотензина</w:t>
            </w:r>
            <w:proofErr w:type="spellEnd"/>
            <w:r>
              <w:t xml:space="preserve">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антагонисты рецепторов </w:t>
            </w:r>
            <w:proofErr w:type="spellStart"/>
            <w:r>
              <w:t>ангиотензина</w:t>
            </w:r>
            <w:proofErr w:type="spellEnd"/>
            <w:r>
              <w:t xml:space="preserve">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лозартан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оболочкой;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C09D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антагонисты рецепторов </w:t>
            </w:r>
            <w:proofErr w:type="spellStart"/>
            <w:r>
              <w:t>ангиотензина</w:t>
            </w:r>
            <w:proofErr w:type="spellEnd"/>
            <w:r>
              <w:t xml:space="preserve"> II в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lastRenderedPageBreak/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антагонисты рецепторов </w:t>
            </w:r>
            <w:proofErr w:type="spellStart"/>
            <w:r>
              <w:t>ангиотензина</w:t>
            </w:r>
            <w:proofErr w:type="spellEnd"/>
            <w:r>
              <w:t xml:space="preserve"> II в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валсартан</w:t>
            </w:r>
            <w:proofErr w:type="spellEnd"/>
            <w:r>
              <w:t xml:space="preserve"> + </w:t>
            </w:r>
            <w:proofErr w:type="spellStart"/>
            <w:r>
              <w:t>сакубитрил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ингибиторы ГМГ-</w:t>
            </w:r>
            <w:proofErr w:type="spellStart"/>
            <w:r>
              <w:t>КоА</w:t>
            </w:r>
            <w:proofErr w:type="spellEnd"/>
            <w:r>
              <w:t>-</w:t>
            </w:r>
            <w:proofErr w:type="spellStart"/>
            <w:r>
              <w:t>редуктазы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аторвастатин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капсулы;</w:t>
            </w:r>
          </w:p>
          <w:p w:rsidR="00532A89" w:rsidRDefault="00532A89">
            <w:pPr>
              <w:pStyle w:val="ConsPlusNormal"/>
            </w:pPr>
            <w:r>
              <w:t>таблетки, покрытые оболочкой;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симвастатин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оболочкой;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фибраты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фенофибрат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капсулы;</w:t>
            </w:r>
          </w:p>
          <w:p w:rsidR="00532A89" w:rsidRDefault="00532A89">
            <w:pPr>
              <w:pStyle w:val="ConsPlusNormal"/>
            </w:pPr>
            <w:r>
              <w:t>капсулы пролонгированного действия;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другие </w:t>
            </w: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алирокумаб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эволокумаб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мазь для наружного применения;</w:t>
            </w:r>
          </w:p>
          <w:p w:rsidR="00532A89" w:rsidRDefault="00532A89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антибиотики в комбинации с противомикробными </w:t>
            </w:r>
            <w:r>
              <w:lastRenderedPageBreak/>
              <w:t>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lastRenderedPageBreak/>
              <w:t>диоксометилтетрагидропиримидин</w:t>
            </w:r>
            <w:proofErr w:type="spellEnd"/>
            <w:r>
              <w:t xml:space="preserve"> + </w:t>
            </w:r>
            <w:proofErr w:type="spellStart"/>
            <w:r>
              <w:lastRenderedPageBreak/>
              <w:t>сульфадиметоксин</w:t>
            </w:r>
            <w:proofErr w:type="spellEnd"/>
            <w:r>
              <w:t xml:space="preserve"> + </w:t>
            </w:r>
            <w:proofErr w:type="spellStart"/>
            <w:r>
              <w:t>тримекаин</w:t>
            </w:r>
            <w:proofErr w:type="spellEnd"/>
            <w:r>
              <w:t xml:space="preserve"> + </w:t>
            </w:r>
            <w:proofErr w:type="spellStart"/>
            <w:r>
              <w:t>хлорамфеникол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lastRenderedPageBreak/>
              <w:t>мазь для наружного применения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lastRenderedPageBreak/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proofErr w:type="gramStart"/>
            <w:r>
              <w:t>глюкокортикоиды</w:t>
            </w:r>
            <w:proofErr w:type="spellEnd"/>
            <w:r>
              <w:t>, применяемые в дерматологии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  <w:r>
              <w:t xml:space="preserve">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бетаметазон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крем для наружного применения;</w:t>
            </w:r>
          </w:p>
          <w:p w:rsidR="00532A89" w:rsidRDefault="00532A89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мометазон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крем для наружного применения;</w:t>
            </w:r>
          </w:p>
          <w:p w:rsidR="00532A89" w:rsidRDefault="00532A89">
            <w:pPr>
              <w:pStyle w:val="ConsPlusNormal"/>
            </w:pPr>
            <w:r>
              <w:t>мазь для наружного применения;</w:t>
            </w:r>
          </w:p>
          <w:p w:rsidR="00532A89" w:rsidRDefault="00532A89">
            <w:pPr>
              <w:pStyle w:val="ConsPlusNormal"/>
            </w:pPr>
            <w:r>
              <w:t>порошок для ингаляций дозированный;</w:t>
            </w:r>
          </w:p>
          <w:p w:rsidR="00532A89" w:rsidRDefault="00532A89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бигуаниды</w:t>
            </w:r>
            <w:proofErr w:type="spellEnd"/>
            <w:r>
              <w:t xml:space="preserve"> и </w:t>
            </w:r>
            <w:proofErr w:type="spellStart"/>
            <w:r>
              <w:t>амидины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хлоргексидин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местного применения;</w:t>
            </w:r>
          </w:p>
          <w:p w:rsidR="00532A89" w:rsidRDefault="00532A89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532A89" w:rsidRDefault="00532A89">
            <w:pPr>
              <w:pStyle w:val="ConsPlusNormal"/>
            </w:pPr>
            <w:r>
              <w:t>раствор для наружного применения;</w:t>
            </w:r>
          </w:p>
          <w:p w:rsidR="00532A89" w:rsidRDefault="00532A89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532A89" w:rsidRDefault="00532A89">
            <w:pPr>
              <w:pStyle w:val="ConsPlusNormal"/>
            </w:pPr>
            <w:r>
              <w:t>спрей для наружного применения (</w:t>
            </w:r>
            <w:proofErr w:type="gramStart"/>
            <w:r>
              <w:t>спиртовой</w:t>
            </w:r>
            <w:proofErr w:type="gramEnd"/>
            <w:r>
              <w:t>);</w:t>
            </w:r>
          </w:p>
          <w:p w:rsidR="00532A89" w:rsidRDefault="00532A89">
            <w:pPr>
              <w:pStyle w:val="ConsPlusNormal"/>
            </w:pPr>
            <w:r>
              <w:t>суппозитории вагинальные;</w:t>
            </w:r>
          </w:p>
          <w:p w:rsidR="00532A89" w:rsidRDefault="00532A89">
            <w:pPr>
              <w:pStyle w:val="ConsPlusNormal"/>
            </w:pPr>
            <w:r>
              <w:t>таблетки вагинальные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повидон</w:t>
            </w:r>
            <w:proofErr w:type="spellEnd"/>
            <w:r>
              <w:t>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532A89" w:rsidRDefault="00532A89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532A89" w:rsidRDefault="00532A89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532A89" w:rsidRDefault="00532A89">
            <w:pPr>
              <w:pStyle w:val="ConsPlusNormal"/>
            </w:pPr>
            <w:r>
              <w:t>раствор для наружного применения;</w:t>
            </w:r>
          </w:p>
          <w:p w:rsidR="00532A89" w:rsidRDefault="00532A89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другие </w:t>
            </w:r>
            <w:r>
              <w:lastRenderedPageBreak/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lastRenderedPageBreak/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препараты для лечения дерматита, кроме </w:t>
            </w:r>
            <w:proofErr w:type="spellStart"/>
            <w:r>
              <w:t>глюкокортикоидов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дупилумаб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пимекролимус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противомикробные препараты и антисептики, кроме комбинированных препаратов с </w:t>
            </w:r>
            <w:proofErr w:type="spellStart"/>
            <w:r>
              <w:t>глюкокортикоидами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натамицин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суппозитории вагинальные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клотримазол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гель вагинальный;</w:t>
            </w:r>
          </w:p>
          <w:p w:rsidR="00532A89" w:rsidRDefault="00532A89">
            <w:pPr>
              <w:pStyle w:val="ConsPlusNormal"/>
            </w:pPr>
            <w:r>
              <w:t>суппозитории вагинальные;</w:t>
            </w:r>
          </w:p>
          <w:p w:rsidR="00532A89" w:rsidRDefault="00532A89">
            <w:pPr>
              <w:pStyle w:val="ConsPlusNormal"/>
            </w:pPr>
            <w:r>
              <w:t>таблетки вагинальные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адреномиметики</w:t>
            </w:r>
            <w:proofErr w:type="spellEnd"/>
            <w:r>
              <w:t xml:space="preserve">, </w:t>
            </w:r>
            <w:proofErr w:type="spellStart"/>
            <w:r>
              <w:t>токолитические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гексопреналин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бромокриптин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гель для наружного применения;</w:t>
            </w:r>
          </w:p>
          <w:p w:rsidR="00532A89" w:rsidRDefault="00532A89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прегнадиена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дидрогестерон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эстрена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норэтистерон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гонадотропин хорионический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введения;</w:t>
            </w:r>
          </w:p>
          <w:p w:rsidR="00532A89" w:rsidRDefault="00532A8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и подкожного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ципротерон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солифенацин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альфа-</w:t>
            </w:r>
            <w:proofErr w:type="spellStart"/>
            <w:r>
              <w:t>адреноблокаторы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алфузозин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 пролонгированного действия;</w:t>
            </w:r>
          </w:p>
          <w:p w:rsidR="00532A89" w:rsidRDefault="00532A8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32A89" w:rsidRDefault="00532A89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тамсулозин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532A89" w:rsidRDefault="00532A89">
            <w:pPr>
              <w:pStyle w:val="ConsPlusNormal"/>
            </w:pPr>
            <w:r>
              <w:t xml:space="preserve">капсулы кишечнорастворимые с пролонгированным </w:t>
            </w:r>
            <w:r>
              <w:lastRenderedPageBreak/>
              <w:t>высвобождением;</w:t>
            </w:r>
          </w:p>
          <w:p w:rsidR="00532A89" w:rsidRDefault="00532A89">
            <w:pPr>
              <w:pStyle w:val="ConsPlusNormal"/>
            </w:pPr>
            <w:r>
              <w:t>капсулы пролонгированного действия;</w:t>
            </w:r>
          </w:p>
          <w:p w:rsidR="00532A89" w:rsidRDefault="00532A89">
            <w:pPr>
              <w:pStyle w:val="ConsPlusNormal"/>
            </w:pPr>
            <w:r>
              <w:t>капсулы с модифицированным высвобождением;</w:t>
            </w:r>
          </w:p>
          <w:p w:rsidR="00532A89" w:rsidRDefault="00532A89">
            <w:pPr>
              <w:pStyle w:val="ConsPlusNormal"/>
            </w:pPr>
            <w:r>
              <w:t>капсулы с пролонгированным высвобождением;</w:t>
            </w:r>
          </w:p>
          <w:p w:rsidR="00532A89" w:rsidRDefault="00532A8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32A89" w:rsidRDefault="00532A89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532A89" w:rsidRDefault="00532A8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финастерид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соматропин</w:t>
            </w:r>
            <w:proofErr w:type="spellEnd"/>
            <w:r>
              <w:t xml:space="preserve">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соматропин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532A89" w:rsidRDefault="00532A8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пэгвисомант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десмопрессин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капли назальные;</w:t>
            </w:r>
          </w:p>
          <w:p w:rsidR="00532A89" w:rsidRDefault="00532A89">
            <w:pPr>
              <w:pStyle w:val="ConsPlusNormal"/>
            </w:pPr>
            <w:r>
              <w:t>спрей назальный дозированный;</w:t>
            </w:r>
          </w:p>
          <w:p w:rsidR="00532A89" w:rsidRDefault="00532A89">
            <w:pPr>
              <w:pStyle w:val="ConsPlusNormal"/>
            </w:pPr>
            <w:r>
              <w:t>таблетки;</w:t>
            </w:r>
          </w:p>
          <w:p w:rsidR="00532A89" w:rsidRDefault="00532A89">
            <w:pPr>
              <w:pStyle w:val="ConsPlusNormal"/>
            </w:pPr>
            <w:r>
              <w:t xml:space="preserve">таблетки,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рта;</w:t>
            </w:r>
          </w:p>
          <w:p w:rsidR="00532A89" w:rsidRDefault="00532A89">
            <w:pPr>
              <w:pStyle w:val="ConsPlusNormal"/>
            </w:pPr>
            <w:r>
              <w:t>таблетки-</w:t>
            </w:r>
            <w:proofErr w:type="spellStart"/>
            <w:r>
              <w:t>лиофилизат</w:t>
            </w:r>
            <w:proofErr w:type="spellEnd"/>
            <w:r>
              <w:t>;</w:t>
            </w:r>
          </w:p>
          <w:p w:rsidR="00532A89" w:rsidRDefault="00532A89">
            <w:pPr>
              <w:pStyle w:val="ConsPlusNormal"/>
            </w:pPr>
            <w:r>
              <w:t>таблетки подъязычные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соматостатин</w:t>
            </w:r>
            <w:proofErr w:type="spellEnd"/>
            <w:r>
              <w:t xml:space="preserve">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ланреотид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октреотид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пролонгированного действия;</w:t>
            </w:r>
          </w:p>
          <w:p w:rsidR="00532A89" w:rsidRDefault="00532A89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532A89" w:rsidRDefault="00532A89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532A89" w:rsidRDefault="00532A89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532A89" w:rsidRDefault="00532A89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  <w:r>
              <w:t xml:space="preserve"> и подкожного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минералокортикоиды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флудрокортизон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крем для наружного применения;</w:t>
            </w:r>
          </w:p>
          <w:p w:rsidR="00532A89" w:rsidRDefault="00532A89">
            <w:pPr>
              <w:pStyle w:val="ConsPlusNormal"/>
            </w:pPr>
            <w:r>
              <w:t>мазь глазная;</w:t>
            </w:r>
          </w:p>
          <w:p w:rsidR="00532A89" w:rsidRDefault="00532A89">
            <w:pPr>
              <w:pStyle w:val="ConsPlusNormal"/>
            </w:pPr>
            <w:r>
              <w:t>мазь для наружного применения;</w:t>
            </w:r>
          </w:p>
          <w:p w:rsidR="00532A89" w:rsidRDefault="00532A89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532A89" w:rsidRDefault="00532A89">
            <w:pPr>
              <w:pStyle w:val="ConsPlusNormal"/>
            </w:pPr>
            <w:r>
              <w:t>таблетки;</w:t>
            </w:r>
          </w:p>
          <w:p w:rsidR="00532A89" w:rsidRDefault="00532A89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дексаметазон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метилпреднизолон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мазь для наружного применения;</w:t>
            </w:r>
          </w:p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левотироксин</w:t>
            </w:r>
            <w:proofErr w:type="spellEnd"/>
            <w:r>
              <w:t xml:space="preserve">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антитиреоидные</w:t>
            </w:r>
            <w:proofErr w:type="spellEnd"/>
            <w:r>
              <w:t xml:space="preserve">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тиамазол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таблетки;</w:t>
            </w:r>
          </w:p>
          <w:p w:rsidR="00532A89" w:rsidRDefault="00532A89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lastRenderedPageBreak/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таблетки;</w:t>
            </w:r>
          </w:p>
          <w:p w:rsidR="00532A89" w:rsidRDefault="00532A89">
            <w:pPr>
              <w:pStyle w:val="ConsPlusNormal"/>
            </w:pPr>
            <w:r>
              <w:t>таблетки жевательные;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терипаратид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антипаратиреоидные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препараты </w:t>
            </w:r>
            <w:proofErr w:type="spellStart"/>
            <w:r>
              <w:t>кальцитонина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кальцитонин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инъекций;</w:t>
            </w:r>
          </w:p>
          <w:p w:rsidR="00532A89" w:rsidRDefault="00532A89">
            <w:pPr>
              <w:pStyle w:val="ConsPlusNormal"/>
            </w:pPr>
            <w:r>
              <w:t>спрей назальный;</w:t>
            </w:r>
          </w:p>
          <w:p w:rsidR="00532A89" w:rsidRDefault="00532A89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прочие </w:t>
            </w:r>
            <w:proofErr w:type="spellStart"/>
            <w:r>
              <w:t>антипаратиреоидные</w:t>
            </w:r>
            <w:proofErr w:type="spellEnd"/>
            <w:r>
              <w:t xml:space="preserve">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парикальцитол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цинакальцет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этелкальцетид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доксициклин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капсулы;</w:t>
            </w:r>
          </w:p>
          <w:p w:rsidR="00532A89" w:rsidRDefault="00532A89">
            <w:pPr>
              <w:pStyle w:val="ConsPlusNormal"/>
            </w:pPr>
            <w:r>
              <w:t>таблетки;</w:t>
            </w:r>
          </w:p>
          <w:p w:rsidR="00532A89" w:rsidRDefault="00532A89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хлорамфеникол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таблетки;</w:t>
            </w:r>
          </w:p>
          <w:p w:rsidR="00532A89" w:rsidRDefault="00532A89">
            <w:pPr>
              <w:pStyle w:val="ConsPlusNormal"/>
            </w:pPr>
            <w:r>
              <w:t>таблетки, покрытые оболочкой;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lastRenderedPageBreak/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бета-</w:t>
            </w:r>
            <w:proofErr w:type="spellStart"/>
            <w:r>
              <w:t>лактамные</w:t>
            </w:r>
            <w:proofErr w:type="spellEnd"/>
            <w:r>
              <w:t xml:space="preserve">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32A89" w:rsidRDefault="00532A89">
            <w:pPr>
              <w:pStyle w:val="ConsPlusNormal"/>
            </w:pPr>
            <w:r>
              <w:t>капсулы;</w:t>
            </w:r>
          </w:p>
          <w:p w:rsidR="00532A89" w:rsidRDefault="00532A8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32A89" w:rsidRDefault="00532A89">
            <w:pPr>
              <w:pStyle w:val="ConsPlusNormal"/>
            </w:pPr>
            <w:r>
              <w:t>таблетки;</w:t>
            </w:r>
          </w:p>
          <w:p w:rsidR="00532A89" w:rsidRDefault="00532A89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пенициллины, устойчивые к бета-</w:t>
            </w:r>
            <w:proofErr w:type="spellStart"/>
            <w:r>
              <w:t>лактамазам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комбинации пенициллинов, включая комбинации с ингибиторами бета-</w:t>
            </w:r>
            <w:proofErr w:type="spellStart"/>
            <w:r>
              <w:t>лактамаз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амоксициллин + </w:t>
            </w:r>
            <w:proofErr w:type="spellStart"/>
            <w:r>
              <w:t>клавулановая</w:t>
            </w:r>
            <w:proofErr w:type="spellEnd"/>
            <w:r>
              <w:t xml:space="preserve">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32A89" w:rsidRDefault="00532A89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532A89" w:rsidRDefault="00532A89">
            <w:pPr>
              <w:pStyle w:val="ConsPlusNormal"/>
            </w:pPr>
            <w:r>
              <w:t>таблетки, покрытые оболочкой;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оболочкой;</w:t>
            </w:r>
          </w:p>
          <w:p w:rsidR="00532A89" w:rsidRDefault="00532A89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другие бета-</w:t>
            </w:r>
            <w:proofErr w:type="spellStart"/>
            <w:r>
              <w:t>лактамные</w:t>
            </w:r>
            <w:proofErr w:type="spellEnd"/>
            <w:r>
              <w:t xml:space="preserve">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цефазолин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32A89" w:rsidRDefault="00532A89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532A89" w:rsidRDefault="00532A89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цефалексин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32A89" w:rsidRDefault="00532A89">
            <w:pPr>
              <w:pStyle w:val="ConsPlusNormal"/>
            </w:pPr>
            <w:r>
              <w:t>капсулы;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цефуроксим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lastRenderedPageBreak/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сульфаниламиды и </w:t>
            </w:r>
            <w:proofErr w:type="spellStart"/>
            <w:r>
              <w:t>триметоприм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комбинированные препараты сульфаниламидов и </w:t>
            </w:r>
            <w:proofErr w:type="spellStart"/>
            <w:r>
              <w:t>триметоприма</w:t>
            </w:r>
            <w:proofErr w:type="spellEnd"/>
            <w:r>
              <w:t>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ко-</w:t>
            </w:r>
            <w:proofErr w:type="spellStart"/>
            <w:r>
              <w:t>тримоксазол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суспензия для приема внутрь;</w:t>
            </w:r>
          </w:p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макролиды</w:t>
            </w:r>
            <w:proofErr w:type="spellEnd"/>
            <w:r>
              <w:t xml:space="preserve">, </w:t>
            </w:r>
            <w:proofErr w:type="spellStart"/>
            <w:r>
              <w:t>линкозамиды</w:t>
            </w:r>
            <w:proofErr w:type="spellEnd"/>
            <w:r>
              <w:t xml:space="preserve"> и </w:t>
            </w:r>
            <w:proofErr w:type="spellStart"/>
            <w:r>
              <w:t>стрептограмины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макролиды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азитромицин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капсулы;</w:t>
            </w:r>
          </w:p>
          <w:p w:rsidR="00532A89" w:rsidRDefault="00532A8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32A89" w:rsidRDefault="00532A89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532A89" w:rsidRDefault="00532A89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532A89" w:rsidRDefault="00532A89">
            <w:pPr>
              <w:pStyle w:val="ConsPlusNormal"/>
            </w:pPr>
            <w:r>
              <w:t>таблетки, покрытые оболочкой;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джозамицин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кларитромицин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32A89" w:rsidRDefault="00532A89">
            <w:pPr>
              <w:pStyle w:val="ConsPlusNormal"/>
            </w:pPr>
            <w:r>
              <w:t>капсулы;</w:t>
            </w:r>
          </w:p>
          <w:p w:rsidR="00532A89" w:rsidRDefault="00532A89">
            <w:pPr>
              <w:pStyle w:val="ConsPlusNormal"/>
            </w:pPr>
            <w:r>
              <w:t>таблетки, покрытые оболочкой;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оболочкой;</w:t>
            </w:r>
          </w:p>
          <w:p w:rsidR="00532A89" w:rsidRDefault="00532A8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32A89" w:rsidRDefault="00532A8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линкозамиды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клиндамицин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антибактериальные препараты, производные </w:t>
            </w:r>
            <w:proofErr w:type="spellStart"/>
            <w:r>
              <w:t>хинолона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фторхинолоны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гатифлоксацин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левофлоксацин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капли глазные;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ломефлоксацин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lastRenderedPageBreak/>
              <w:t>капли глазные;</w:t>
            </w:r>
          </w:p>
          <w:p w:rsidR="00532A89" w:rsidRDefault="00532A89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моксифлоксацин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капли глазные;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офлоксацин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капли глазные;</w:t>
            </w:r>
          </w:p>
          <w:p w:rsidR="00532A89" w:rsidRDefault="00532A89">
            <w:pPr>
              <w:pStyle w:val="ConsPlusNormal"/>
            </w:pPr>
            <w:r>
              <w:t>капли глазные и ушные;</w:t>
            </w:r>
          </w:p>
          <w:p w:rsidR="00532A89" w:rsidRDefault="00532A89">
            <w:pPr>
              <w:pStyle w:val="ConsPlusNormal"/>
            </w:pPr>
            <w:r>
              <w:t>мазь глазная;</w:t>
            </w:r>
          </w:p>
          <w:p w:rsidR="00532A89" w:rsidRDefault="00532A89">
            <w:pPr>
              <w:pStyle w:val="ConsPlusNormal"/>
            </w:pPr>
            <w:r>
              <w:t>таблетки, покрытые оболочкой;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оболочкой;</w:t>
            </w:r>
          </w:p>
          <w:p w:rsidR="00532A89" w:rsidRDefault="00532A8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ципрофлоксацин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капли глазные;</w:t>
            </w:r>
          </w:p>
          <w:p w:rsidR="00532A89" w:rsidRDefault="00532A89">
            <w:pPr>
              <w:pStyle w:val="ConsPlusNormal"/>
            </w:pPr>
            <w:r>
              <w:t>капли глазные и ушные;</w:t>
            </w:r>
          </w:p>
          <w:p w:rsidR="00532A89" w:rsidRDefault="00532A89">
            <w:pPr>
              <w:pStyle w:val="ConsPlusNormal"/>
            </w:pPr>
            <w:r>
              <w:t>капли ушные;</w:t>
            </w:r>
          </w:p>
          <w:p w:rsidR="00532A89" w:rsidRDefault="00532A89">
            <w:pPr>
              <w:pStyle w:val="ConsPlusNormal"/>
            </w:pPr>
            <w:r>
              <w:t>мазь глазная;</w:t>
            </w:r>
          </w:p>
          <w:p w:rsidR="00532A89" w:rsidRDefault="00532A89">
            <w:pPr>
              <w:pStyle w:val="ConsPlusNormal"/>
            </w:pPr>
            <w:r>
              <w:t>таблетки, покрытые оболочкой;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оболочкой;</w:t>
            </w:r>
          </w:p>
          <w:p w:rsidR="00532A89" w:rsidRDefault="00532A8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метронидазол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нистатин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оболочкой;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триазола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вориконазол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позаконазол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суспензия для приема внутрь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флуконазол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капсулы;</w:t>
            </w:r>
          </w:p>
          <w:p w:rsidR="00532A89" w:rsidRDefault="00532A89">
            <w:pPr>
              <w:pStyle w:val="ConsPlusNormal"/>
            </w:pPr>
            <w:r>
              <w:lastRenderedPageBreak/>
              <w:t>порошок для приготовления суспензии для приема внутрь;</w:t>
            </w:r>
          </w:p>
          <w:p w:rsidR="00532A89" w:rsidRDefault="00532A89">
            <w:pPr>
              <w:pStyle w:val="ConsPlusNormal"/>
            </w:pPr>
            <w:r>
              <w:t>таблетки;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lastRenderedPageBreak/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крем для местного и наружного применения;</w:t>
            </w:r>
          </w:p>
          <w:p w:rsidR="00532A89" w:rsidRDefault="00532A89">
            <w:pPr>
              <w:pStyle w:val="ConsPlusNormal"/>
            </w:pPr>
            <w:r>
              <w:t>крем для наружного применения;</w:t>
            </w:r>
          </w:p>
          <w:p w:rsidR="00532A89" w:rsidRDefault="00532A89">
            <w:pPr>
              <w:pStyle w:val="ConsPlusNormal"/>
            </w:pPr>
            <w:r>
              <w:t>мазь глазная;</w:t>
            </w:r>
          </w:p>
          <w:p w:rsidR="00532A89" w:rsidRDefault="00532A89">
            <w:pPr>
              <w:pStyle w:val="ConsPlusNormal"/>
            </w:pPr>
            <w:r>
              <w:t>мазь для местного и наружного применения;</w:t>
            </w:r>
          </w:p>
          <w:p w:rsidR="00532A89" w:rsidRDefault="00532A89">
            <w:pPr>
              <w:pStyle w:val="ConsPlusNormal"/>
            </w:pPr>
            <w:r>
              <w:t>мазь для наружного применения;</w:t>
            </w:r>
          </w:p>
          <w:p w:rsidR="00532A89" w:rsidRDefault="00532A89">
            <w:pPr>
              <w:pStyle w:val="ConsPlusNormal"/>
            </w:pPr>
            <w:r>
              <w:t>таблетки;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валганцикловир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ганцикловир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осельтамивир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гразопревир</w:t>
            </w:r>
            <w:proofErr w:type="spellEnd"/>
            <w:r>
              <w:t xml:space="preserve"> + </w:t>
            </w:r>
            <w:proofErr w:type="spellStart"/>
            <w:r>
              <w:t>элбасвир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имидазолилэтанамид</w:t>
            </w:r>
            <w:proofErr w:type="spellEnd"/>
            <w:r>
              <w:t xml:space="preserve"> </w:t>
            </w:r>
            <w:proofErr w:type="spellStart"/>
            <w:r>
              <w:t>пентандиовой</w:t>
            </w:r>
            <w:proofErr w:type="spellEnd"/>
            <w:r>
              <w:t xml:space="preserve">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кагоцел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умифеновир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иммуноглобулин человека нормальный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532A89" w:rsidRDefault="00532A8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:rsidR="00532A89" w:rsidRDefault="00532A89">
            <w:pPr>
              <w:pStyle w:val="ConsPlusNormal"/>
            </w:pPr>
            <w:r>
              <w:t xml:space="preserve">раствор для внутривенного </w:t>
            </w:r>
            <w:r>
              <w:lastRenderedPageBreak/>
              <w:t>введения;</w:t>
            </w:r>
          </w:p>
          <w:p w:rsidR="00532A89" w:rsidRDefault="00532A89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lastRenderedPageBreak/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алкилирующие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мелфалан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хлорамбуцил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циклофосфамид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оболочкой;</w:t>
            </w:r>
          </w:p>
          <w:p w:rsidR="00532A89" w:rsidRDefault="00532A89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алкилсульфонаты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бусульфан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нитрозомочевины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ломустин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другие </w:t>
            </w:r>
            <w:proofErr w:type="spellStart"/>
            <w:r>
              <w:t>алкилирующие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дакарбазин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темозоломид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метотрексат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таблетки;</w:t>
            </w:r>
          </w:p>
          <w:p w:rsidR="00532A89" w:rsidRDefault="00532A89">
            <w:pPr>
              <w:pStyle w:val="ConsPlusNormal"/>
            </w:pPr>
            <w:r>
              <w:t>таблетки, покрытые оболочкой;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оболочкой;</w:t>
            </w:r>
          </w:p>
          <w:p w:rsidR="00532A89" w:rsidRDefault="00532A89">
            <w:pPr>
              <w:pStyle w:val="ConsPlusNormal"/>
            </w:pPr>
            <w:r>
              <w:t>раствор для инъекций;</w:t>
            </w:r>
          </w:p>
          <w:p w:rsidR="00532A89" w:rsidRDefault="00532A8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ралтитрексид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меркаптопурин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капецитабин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винорелбин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капсулы;</w:t>
            </w:r>
          </w:p>
          <w:p w:rsidR="00532A89" w:rsidRDefault="00532A89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lastRenderedPageBreak/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подофиллотоксина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этопозид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таксаны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доцетаксел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паклитаксел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532A89" w:rsidRDefault="00532A8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иксабепилон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моноклональные</w:t>
            </w:r>
            <w:proofErr w:type="spellEnd"/>
            <w:r>
              <w:t xml:space="preserve">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бевацизумаб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ниволумаб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панитумумаб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пембролизумаб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пертузумаб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ритуксимаб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трастузумаб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532A89" w:rsidRDefault="00532A8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532A89" w:rsidRDefault="00532A8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цетуксимаб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протеинкиназы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акситиниб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афатиниб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бозутиниб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гефитиниб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дабрафениб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дазатиниб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иматиниб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лапатиниб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ленватиниб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нилотиниб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нинтеданиб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 мягкие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осимертиниб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палбоциклиб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рибоциклиб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руксолитиниб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сорафениб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траметиниб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церитиниб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эрлотиниб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аспарагиназа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внутримышечного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афлиберцепт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гидроксикарбамид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третиноин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противоопухолевые </w:t>
            </w:r>
            <w:r>
              <w:lastRenderedPageBreak/>
              <w:t>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lastRenderedPageBreak/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медроксипрогестерон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суспензия для внутримышечного введения;</w:t>
            </w:r>
          </w:p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аналоги гонадотропин-</w:t>
            </w:r>
            <w:proofErr w:type="spellStart"/>
            <w:r>
              <w:t>рилизинг</w:t>
            </w:r>
            <w:proofErr w:type="spellEnd"/>
            <w:r>
              <w:t xml:space="preserve">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бусерелин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</w:t>
            </w:r>
          </w:p>
          <w:p w:rsidR="00532A89" w:rsidRDefault="00532A89">
            <w:pPr>
              <w:pStyle w:val="ConsPlusNormal"/>
            </w:pPr>
            <w:r>
              <w:t>пролонгированного действия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гозерелин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имплантат;</w:t>
            </w:r>
          </w:p>
          <w:p w:rsidR="00532A89" w:rsidRDefault="00532A89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лейпрорелин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532A89" w:rsidRDefault="00532A8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и подкожного введения пролонгированного действия;</w:t>
            </w:r>
          </w:p>
          <w:p w:rsidR="00532A89" w:rsidRDefault="00532A8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трипторелин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532A89" w:rsidRDefault="00532A8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пролонгированного действия;</w:t>
            </w:r>
          </w:p>
          <w:p w:rsidR="00532A89" w:rsidRDefault="00532A8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с пролонгированным высвобождением;</w:t>
            </w:r>
          </w:p>
          <w:p w:rsidR="00532A89" w:rsidRDefault="00532A8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и подкожного введения пролонгированного действия;</w:t>
            </w:r>
          </w:p>
          <w:p w:rsidR="00532A89" w:rsidRDefault="00532A8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антиэстрогены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тамоксифен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фулвестрант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lastRenderedPageBreak/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бикалутамид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флутамид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энзалутамид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ароматазы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анастрозол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интерферон альфа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и подкожного введения;</w:t>
            </w:r>
          </w:p>
          <w:p w:rsidR="00532A89" w:rsidRDefault="00532A8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внутримышечного, </w:t>
            </w:r>
            <w:proofErr w:type="spellStart"/>
            <w:r>
              <w:t>субконъюнктивального</w:t>
            </w:r>
            <w:proofErr w:type="spellEnd"/>
            <w:r>
              <w:t xml:space="preserve"> введения и закапывания в глаз;</w:t>
            </w:r>
          </w:p>
          <w:p w:rsidR="00532A89" w:rsidRDefault="00532A8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инъекций;</w:t>
            </w:r>
          </w:p>
          <w:p w:rsidR="00532A89" w:rsidRDefault="00532A8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 и местного применения;</w:t>
            </w:r>
          </w:p>
          <w:p w:rsidR="00532A89" w:rsidRDefault="00532A89">
            <w:pPr>
              <w:pStyle w:val="ConsPlusNormal"/>
            </w:pPr>
            <w:r>
              <w:t xml:space="preserve">раствор для внутримышечного, </w:t>
            </w:r>
            <w:proofErr w:type="spellStart"/>
            <w:r>
              <w:t>субконъюнктивального</w:t>
            </w:r>
            <w:proofErr w:type="spellEnd"/>
            <w:r>
              <w:t xml:space="preserve"> введения и закапывания в глаз;</w:t>
            </w:r>
          </w:p>
          <w:p w:rsidR="00532A89" w:rsidRDefault="00532A89">
            <w:pPr>
              <w:pStyle w:val="ConsPlusNormal"/>
            </w:pPr>
            <w:r>
              <w:t>раствор для инъекций;</w:t>
            </w:r>
          </w:p>
          <w:p w:rsidR="00532A89" w:rsidRDefault="00532A89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532A89" w:rsidRDefault="00532A8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пэгинтерферон</w:t>
            </w:r>
            <w:proofErr w:type="spellEnd"/>
            <w:r>
              <w:t xml:space="preserve">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пэгинтерферон</w:t>
            </w:r>
            <w:proofErr w:type="spellEnd"/>
            <w:r>
              <w:t xml:space="preserve">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абатацепт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532A89" w:rsidRDefault="00532A8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532A89" w:rsidRDefault="00532A8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апремиласт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барицитиниб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ведолизумаб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тофацитиниб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финголимод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эверолимус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таблетки;</w:t>
            </w:r>
          </w:p>
          <w:p w:rsidR="00532A89" w:rsidRDefault="00532A89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адалимумаб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голимумаб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инфликсимаб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532A89" w:rsidRDefault="00532A8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цертолизумаба</w:t>
            </w:r>
            <w:proofErr w:type="spellEnd"/>
            <w:r>
              <w:t xml:space="preserve"> </w:t>
            </w:r>
            <w:proofErr w:type="spellStart"/>
            <w:r>
              <w:t>пэгол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этанерцепт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532A89" w:rsidRDefault="00532A8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интерлейкина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канакинумаб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нетакимаб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секукинумаб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532A89" w:rsidRDefault="00532A8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тоцилизумаб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532A89" w:rsidRDefault="00532A8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устекинумаб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кальциневрина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циклоспорин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капсулы;</w:t>
            </w:r>
          </w:p>
          <w:p w:rsidR="00532A89" w:rsidRDefault="00532A89">
            <w:pPr>
              <w:pStyle w:val="ConsPlusNormal"/>
            </w:pPr>
            <w:r>
              <w:t>капсулы мягкие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азатиоприн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пирфенидон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противовоспалительные </w:t>
            </w:r>
            <w:r>
              <w:lastRenderedPageBreak/>
              <w:t>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lastRenderedPageBreak/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диклофенак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капли глазные;</w:t>
            </w:r>
          </w:p>
          <w:p w:rsidR="00532A89" w:rsidRDefault="00532A89">
            <w:pPr>
              <w:pStyle w:val="ConsPlusNormal"/>
            </w:pPr>
            <w:r>
              <w:t>капсулы кишечнорастворимые;</w:t>
            </w:r>
          </w:p>
          <w:p w:rsidR="00532A89" w:rsidRDefault="00532A89">
            <w:pPr>
              <w:pStyle w:val="ConsPlusNormal"/>
            </w:pPr>
            <w:r>
              <w:t>капсулы с модифицированным высвобождением;</w:t>
            </w:r>
          </w:p>
          <w:p w:rsidR="00532A89" w:rsidRDefault="00532A89">
            <w:pPr>
              <w:pStyle w:val="ConsPlusNormal"/>
            </w:pPr>
            <w:r>
              <w:t>раствор для внутримышечного введения;</w:t>
            </w:r>
          </w:p>
          <w:p w:rsidR="00532A89" w:rsidRDefault="00532A8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32A89" w:rsidRDefault="00532A89">
            <w:pPr>
              <w:pStyle w:val="ConsPlusNormal"/>
            </w:pPr>
            <w:r>
              <w:t>таблетки, покрытые</w:t>
            </w:r>
          </w:p>
          <w:p w:rsidR="00532A89" w:rsidRDefault="00532A89">
            <w:pPr>
              <w:pStyle w:val="ConsPlusNormal"/>
            </w:pPr>
            <w:r>
              <w:t>кишечнорастворимой пленочной оболочкой;</w:t>
            </w:r>
          </w:p>
          <w:p w:rsidR="00532A89" w:rsidRDefault="00532A89">
            <w:pPr>
              <w:pStyle w:val="ConsPlusNormal"/>
            </w:pPr>
            <w:r>
              <w:t>таблетки, покрытые оболочкой;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оболочкой;</w:t>
            </w:r>
          </w:p>
          <w:p w:rsidR="00532A89" w:rsidRDefault="00532A89">
            <w:pPr>
              <w:pStyle w:val="ConsPlusNormal"/>
            </w:pPr>
            <w:r>
              <w:t>таблетки пролонгированного действия;</w:t>
            </w:r>
          </w:p>
          <w:p w:rsidR="00532A89" w:rsidRDefault="00532A89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532A89" w:rsidRDefault="00532A8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32A89" w:rsidRDefault="00532A8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32A89" w:rsidRDefault="00532A89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кеторолак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таблетки;</w:t>
            </w:r>
          </w:p>
          <w:p w:rsidR="00532A89" w:rsidRDefault="00532A89">
            <w:pPr>
              <w:pStyle w:val="ConsPlusNormal"/>
            </w:pPr>
            <w:r>
              <w:t>таблетки, покрытые оболочкой;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пропионовой</w:t>
            </w:r>
            <w:proofErr w:type="spellEnd"/>
            <w:r>
              <w:t xml:space="preserve">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гель для наружного применения;</w:t>
            </w:r>
          </w:p>
          <w:p w:rsidR="00532A89" w:rsidRDefault="00532A89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532A89" w:rsidRDefault="00532A89">
            <w:pPr>
              <w:pStyle w:val="ConsPlusNormal"/>
            </w:pPr>
            <w:r>
              <w:t>капсулы;</w:t>
            </w:r>
          </w:p>
          <w:p w:rsidR="00532A89" w:rsidRDefault="00532A89">
            <w:pPr>
              <w:pStyle w:val="ConsPlusNormal"/>
            </w:pPr>
            <w:r>
              <w:t>крем для наружного применения;</w:t>
            </w:r>
          </w:p>
          <w:p w:rsidR="00532A89" w:rsidRDefault="00532A89">
            <w:pPr>
              <w:pStyle w:val="ConsPlusNormal"/>
            </w:pPr>
            <w:r>
              <w:t>мазь для наружного применения;</w:t>
            </w:r>
          </w:p>
          <w:p w:rsidR="00532A89" w:rsidRDefault="00532A89">
            <w:pPr>
              <w:pStyle w:val="ConsPlusNormal"/>
            </w:pPr>
            <w:r>
              <w:t>раствор для внутривенного введения;</w:t>
            </w:r>
          </w:p>
          <w:p w:rsidR="00532A89" w:rsidRDefault="00532A89">
            <w:pPr>
              <w:pStyle w:val="ConsPlusNormal"/>
            </w:pPr>
            <w:r>
              <w:t>суппозитории ректальные;</w:t>
            </w:r>
          </w:p>
          <w:p w:rsidR="00532A89" w:rsidRDefault="00532A89">
            <w:pPr>
              <w:pStyle w:val="ConsPlusNormal"/>
            </w:pPr>
            <w:r>
              <w:t>суппозитории ректальные (для детей);</w:t>
            </w:r>
          </w:p>
          <w:p w:rsidR="00532A89" w:rsidRDefault="00532A89">
            <w:pPr>
              <w:pStyle w:val="ConsPlusNormal"/>
            </w:pPr>
            <w:r>
              <w:t>суспензия для приема внутрь;</w:t>
            </w:r>
          </w:p>
          <w:p w:rsidR="00532A89" w:rsidRDefault="00532A89">
            <w:pPr>
              <w:pStyle w:val="ConsPlusNormal"/>
            </w:pPr>
            <w:r>
              <w:t>суспензия для приема внутрь (для детей);</w:t>
            </w:r>
          </w:p>
          <w:p w:rsidR="00532A89" w:rsidRDefault="00532A89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оболочкой;</w:t>
            </w:r>
          </w:p>
          <w:p w:rsidR="00532A89" w:rsidRDefault="00532A8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кетопрофен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капсулы;</w:t>
            </w:r>
          </w:p>
          <w:p w:rsidR="00532A89" w:rsidRDefault="00532A89">
            <w:pPr>
              <w:pStyle w:val="ConsPlusNormal"/>
            </w:pPr>
            <w:r>
              <w:t>капсулы пролонгированного действия;</w:t>
            </w:r>
          </w:p>
          <w:p w:rsidR="00532A89" w:rsidRDefault="00532A89">
            <w:pPr>
              <w:pStyle w:val="ConsPlusNormal"/>
            </w:pPr>
            <w:r>
              <w:t>капсулы с модифицированным высвобождением;</w:t>
            </w:r>
          </w:p>
          <w:p w:rsidR="00532A89" w:rsidRDefault="00532A89">
            <w:pPr>
              <w:pStyle w:val="ConsPlusNormal"/>
            </w:pPr>
            <w:r>
              <w:t>суппозитории ректальные;</w:t>
            </w:r>
          </w:p>
          <w:p w:rsidR="00532A89" w:rsidRDefault="00532A89">
            <w:pPr>
              <w:pStyle w:val="ConsPlusNormal"/>
            </w:pPr>
            <w:r>
              <w:t>суппозитории ректальные (для детей);</w:t>
            </w:r>
          </w:p>
          <w:p w:rsidR="00532A89" w:rsidRDefault="00532A89">
            <w:pPr>
              <w:pStyle w:val="ConsPlusNormal"/>
            </w:pPr>
            <w:r>
              <w:t>таблетки;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оболочкой;</w:t>
            </w:r>
          </w:p>
          <w:p w:rsidR="00532A89" w:rsidRDefault="00532A89">
            <w:pPr>
              <w:pStyle w:val="ConsPlusNormal"/>
            </w:pPr>
            <w:r>
              <w:t>таблетки пролонгированного действия;</w:t>
            </w:r>
          </w:p>
          <w:p w:rsidR="00532A89" w:rsidRDefault="00532A89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пеницилламин</w:t>
            </w:r>
            <w:proofErr w:type="spellEnd"/>
            <w:r>
              <w:t xml:space="preserve">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пеницилламин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миорелаксанты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миорелаксанты</w:t>
            </w:r>
            <w:proofErr w:type="spellEnd"/>
            <w:r>
              <w:t xml:space="preserve">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другие </w:t>
            </w:r>
            <w:proofErr w:type="spellStart"/>
            <w:r>
              <w:t>миорелаксанты</w:t>
            </w:r>
            <w:proofErr w:type="spellEnd"/>
            <w:r>
              <w:t xml:space="preserve">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ботулинический токсин типа A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ботулинический токсин типа A-гемагглютинин комплекс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введения;</w:t>
            </w:r>
          </w:p>
          <w:p w:rsidR="00532A89" w:rsidRDefault="00532A8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миорелаксанты</w:t>
            </w:r>
            <w:proofErr w:type="spellEnd"/>
            <w:r>
              <w:t xml:space="preserve">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другие </w:t>
            </w:r>
            <w:proofErr w:type="spellStart"/>
            <w:r>
              <w:t>миорелаксанты</w:t>
            </w:r>
            <w:proofErr w:type="spellEnd"/>
            <w:r>
              <w:t xml:space="preserve">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баклофен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тизанидин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 с модифицированным высвобождением;</w:t>
            </w:r>
          </w:p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противоподагрические</w:t>
            </w:r>
            <w:proofErr w:type="spellEnd"/>
            <w:r>
              <w:t xml:space="preserve">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lastRenderedPageBreak/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противоподагрические</w:t>
            </w:r>
            <w:proofErr w:type="spellEnd"/>
            <w:r>
              <w:t xml:space="preserve">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аллопуринол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бифосфонаты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золедроновая</w:t>
            </w:r>
            <w:proofErr w:type="spellEnd"/>
            <w:r>
              <w:t xml:space="preserve"> кислота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532A89" w:rsidRDefault="00532A8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:rsidR="00532A89" w:rsidRDefault="00532A8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532A89" w:rsidRDefault="00532A89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деносумаб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тримеперидин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инъекций;</w:t>
            </w:r>
          </w:p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опиоиды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 пролонгированного действия;</w:t>
            </w:r>
          </w:p>
          <w:p w:rsidR="00532A89" w:rsidRDefault="00532A89">
            <w:pPr>
              <w:pStyle w:val="ConsPlusNormal"/>
            </w:pPr>
            <w:r>
              <w:t>раствор для инъекций;</w:t>
            </w:r>
          </w:p>
          <w:p w:rsidR="00532A89" w:rsidRDefault="00532A89">
            <w:pPr>
              <w:pStyle w:val="ConsPlusNormal"/>
            </w:pPr>
            <w:r>
              <w:t>раствор для подкожного введения;</w:t>
            </w:r>
          </w:p>
          <w:p w:rsidR="00532A89" w:rsidRDefault="00532A8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32A89" w:rsidRDefault="00532A8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налоксон</w:t>
            </w:r>
            <w:proofErr w:type="spellEnd"/>
            <w:r>
              <w:t xml:space="preserve"> + </w:t>
            </w:r>
            <w:proofErr w:type="spellStart"/>
            <w:r>
              <w:t>оксикодон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lastRenderedPageBreak/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фенилпиперидина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фентанил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трансдермальная</w:t>
            </w:r>
            <w:proofErr w:type="spellEnd"/>
            <w:r>
              <w:t xml:space="preserve"> терапевтическая система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орипавина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бупренорфин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инъекций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другие </w:t>
            </w:r>
            <w:proofErr w:type="spellStart"/>
            <w:r>
              <w:t>опиоиды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пропионилфенил-этоксиэтилпиперидин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 защечные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трамадол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капсулы;</w:t>
            </w:r>
          </w:p>
          <w:p w:rsidR="00532A89" w:rsidRDefault="00532A89">
            <w:pPr>
              <w:pStyle w:val="ConsPlusNormal"/>
            </w:pPr>
            <w:r>
              <w:t>раствор для инъекций;</w:t>
            </w:r>
          </w:p>
          <w:p w:rsidR="00532A89" w:rsidRDefault="00532A89">
            <w:pPr>
              <w:pStyle w:val="ConsPlusNormal"/>
            </w:pPr>
            <w:r>
              <w:t>суппозитории ректальные;</w:t>
            </w:r>
          </w:p>
          <w:p w:rsidR="00532A89" w:rsidRDefault="00532A89">
            <w:pPr>
              <w:pStyle w:val="ConsPlusNormal"/>
            </w:pPr>
            <w:r>
              <w:t>таблетки;</w:t>
            </w:r>
          </w:p>
          <w:p w:rsidR="00532A89" w:rsidRDefault="00532A8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32A89" w:rsidRDefault="00532A8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таблетки;</w:t>
            </w:r>
          </w:p>
          <w:p w:rsidR="00532A89" w:rsidRDefault="00532A89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532A89" w:rsidRDefault="00532A89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532A89" w:rsidRDefault="00532A8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32A89" w:rsidRDefault="00532A89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анилиды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32A89" w:rsidRDefault="00532A89">
            <w:pPr>
              <w:pStyle w:val="ConsPlusNormal"/>
            </w:pPr>
            <w:r>
              <w:t>раствор для приема внутрь;</w:t>
            </w:r>
          </w:p>
          <w:p w:rsidR="00532A89" w:rsidRDefault="00532A89">
            <w:pPr>
              <w:pStyle w:val="ConsPlusNormal"/>
            </w:pPr>
            <w:r>
              <w:t>раствор для приема внутрь (для детей);</w:t>
            </w:r>
          </w:p>
          <w:p w:rsidR="00532A89" w:rsidRDefault="00532A89">
            <w:pPr>
              <w:pStyle w:val="ConsPlusNormal"/>
            </w:pPr>
            <w:r>
              <w:t>суппозитории ректальные;</w:t>
            </w:r>
          </w:p>
          <w:p w:rsidR="00532A89" w:rsidRDefault="00532A89">
            <w:pPr>
              <w:pStyle w:val="ConsPlusNormal"/>
            </w:pPr>
            <w:r>
              <w:t>суппозитории ректальные (для детей);</w:t>
            </w:r>
          </w:p>
          <w:p w:rsidR="00532A89" w:rsidRDefault="00532A89">
            <w:pPr>
              <w:pStyle w:val="ConsPlusNormal"/>
            </w:pPr>
            <w:r>
              <w:t>суспензия для приема внутрь;</w:t>
            </w:r>
          </w:p>
          <w:p w:rsidR="00532A89" w:rsidRDefault="00532A89">
            <w:pPr>
              <w:pStyle w:val="ConsPlusNormal"/>
            </w:pPr>
            <w:r>
              <w:t>суспензия для приема внутрь (для детей);</w:t>
            </w:r>
          </w:p>
          <w:p w:rsidR="00532A89" w:rsidRDefault="00532A89">
            <w:pPr>
              <w:pStyle w:val="ConsPlusNormal"/>
            </w:pPr>
            <w:r>
              <w:t>таблетки;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lastRenderedPageBreak/>
              <w:t>N03AA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бензобарбитал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фенобарбитал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таблетки;</w:t>
            </w:r>
          </w:p>
          <w:p w:rsidR="00532A89" w:rsidRDefault="00532A89">
            <w:pPr>
              <w:pStyle w:val="ConsPlusNormal"/>
            </w:pPr>
            <w:r>
              <w:t>таблетки (для детей)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гидантоина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фенитоин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сукцинимида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этосуксимид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бензодиазепина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карбоксамида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карбамазепин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сироп;</w:t>
            </w:r>
          </w:p>
          <w:p w:rsidR="00532A89" w:rsidRDefault="00532A89">
            <w:pPr>
              <w:pStyle w:val="ConsPlusNormal"/>
            </w:pPr>
            <w:r>
              <w:t>таблетки;</w:t>
            </w:r>
          </w:p>
          <w:p w:rsidR="00532A89" w:rsidRDefault="00532A89">
            <w:pPr>
              <w:pStyle w:val="ConsPlusNormal"/>
            </w:pPr>
            <w:r>
              <w:t>таблетки пролонгированного действия;</w:t>
            </w:r>
          </w:p>
          <w:p w:rsidR="00532A89" w:rsidRDefault="00532A8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32A89" w:rsidRDefault="00532A8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окскарбазепин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суспензия для приема внутрь;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вальпроевая</w:t>
            </w:r>
            <w:proofErr w:type="spellEnd"/>
            <w:r>
              <w:t xml:space="preserve">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гранулы пролонгированного действия;</w:t>
            </w:r>
          </w:p>
          <w:p w:rsidR="00532A89" w:rsidRDefault="00532A89">
            <w:pPr>
              <w:pStyle w:val="ConsPlusNormal"/>
            </w:pPr>
            <w:r>
              <w:t>гранулы с пролонгированным высвобождением;</w:t>
            </w:r>
          </w:p>
          <w:p w:rsidR="00532A89" w:rsidRDefault="00532A89">
            <w:pPr>
              <w:pStyle w:val="ConsPlusNormal"/>
            </w:pPr>
            <w:r>
              <w:t>капли для приема внутрь;</w:t>
            </w:r>
          </w:p>
          <w:p w:rsidR="00532A89" w:rsidRDefault="00532A89">
            <w:pPr>
              <w:pStyle w:val="ConsPlusNormal"/>
            </w:pPr>
            <w:r>
              <w:t>капсулы кишечнорастворимые;</w:t>
            </w:r>
          </w:p>
          <w:p w:rsidR="00532A89" w:rsidRDefault="00532A89">
            <w:pPr>
              <w:pStyle w:val="ConsPlusNormal"/>
            </w:pPr>
            <w:r>
              <w:t>сироп;</w:t>
            </w:r>
          </w:p>
          <w:p w:rsidR="00532A89" w:rsidRDefault="00532A89">
            <w:pPr>
              <w:pStyle w:val="ConsPlusNormal"/>
            </w:pPr>
            <w:r>
              <w:t>сироп (для детей);</w:t>
            </w:r>
          </w:p>
          <w:p w:rsidR="00532A89" w:rsidRDefault="00532A89">
            <w:pPr>
              <w:pStyle w:val="ConsPlusNormal"/>
            </w:pPr>
            <w:r>
              <w:t>таблетки;</w:t>
            </w:r>
          </w:p>
          <w:p w:rsidR="00532A89" w:rsidRDefault="00532A8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32A89" w:rsidRDefault="00532A8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32A89" w:rsidRDefault="00532A8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32A89" w:rsidRDefault="00532A8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лакосамид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перампанел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топирамат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капсулы;</w:t>
            </w:r>
          </w:p>
          <w:p w:rsidR="00532A89" w:rsidRDefault="00532A89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lastRenderedPageBreak/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противопаркинсонические</w:t>
            </w:r>
            <w:proofErr w:type="spellEnd"/>
            <w:r>
              <w:t xml:space="preserve">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бипериден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тригексифенидил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дофаминергические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допа</w:t>
            </w:r>
            <w:proofErr w:type="spellEnd"/>
            <w:r>
              <w:t xml:space="preserve">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леводопа</w:t>
            </w:r>
            <w:proofErr w:type="spellEnd"/>
            <w:r>
              <w:t xml:space="preserve"> + </w:t>
            </w:r>
            <w:proofErr w:type="spellStart"/>
            <w:r>
              <w:t>бенсеразид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капсулы;</w:t>
            </w:r>
          </w:p>
          <w:p w:rsidR="00532A89" w:rsidRDefault="00532A89">
            <w:pPr>
              <w:pStyle w:val="ConsPlusNormal"/>
            </w:pPr>
            <w:r>
              <w:t>капсулы с модифицированным высвобождением;</w:t>
            </w:r>
          </w:p>
          <w:p w:rsidR="00532A89" w:rsidRDefault="00532A89">
            <w:pPr>
              <w:pStyle w:val="ConsPlusNormal"/>
            </w:pPr>
            <w:r>
              <w:t>таблетки;</w:t>
            </w:r>
          </w:p>
          <w:p w:rsidR="00532A89" w:rsidRDefault="00532A89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леводопа</w:t>
            </w:r>
            <w:proofErr w:type="spellEnd"/>
            <w:r>
              <w:t xml:space="preserve"> + </w:t>
            </w:r>
            <w:proofErr w:type="spellStart"/>
            <w:r>
              <w:t>карбидопа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адамантана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амантадин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агонисты </w:t>
            </w:r>
            <w:proofErr w:type="spellStart"/>
            <w:r>
              <w:t>дофаминовых</w:t>
            </w:r>
            <w:proofErr w:type="spellEnd"/>
            <w:r>
              <w:t xml:space="preserve">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пирибедил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532A89" w:rsidRDefault="00532A89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прамипексол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таблетки;</w:t>
            </w:r>
          </w:p>
          <w:p w:rsidR="00532A89" w:rsidRDefault="00532A89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психолептики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алифатические производные </w:t>
            </w:r>
            <w:proofErr w:type="spellStart"/>
            <w:r>
              <w:t>фенотиазина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левомепромазин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хлорпромазин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драже;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пиперазиновые</w:t>
            </w:r>
            <w:proofErr w:type="spellEnd"/>
            <w:r>
              <w:t xml:space="preserve"> производные </w:t>
            </w:r>
            <w:proofErr w:type="spellStart"/>
            <w:r>
              <w:t>фенотиазина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перфеназин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трифлуоперазин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флуфеназин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пиперидиновые</w:t>
            </w:r>
            <w:proofErr w:type="spellEnd"/>
            <w:r>
              <w:t xml:space="preserve"> </w:t>
            </w:r>
            <w:r>
              <w:lastRenderedPageBreak/>
              <w:t xml:space="preserve">производные </w:t>
            </w:r>
            <w:proofErr w:type="spellStart"/>
            <w:r>
              <w:t>фенотиазина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lastRenderedPageBreak/>
              <w:t>перициазин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капсулы;</w:t>
            </w:r>
          </w:p>
          <w:p w:rsidR="00532A89" w:rsidRDefault="00532A89">
            <w:pPr>
              <w:pStyle w:val="ConsPlusNormal"/>
            </w:pPr>
            <w:r>
              <w:lastRenderedPageBreak/>
              <w:t>раствор для приема внутрь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тиоридазин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оболочкой;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бутирофенона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галоперидол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капли для приема внутрь;</w:t>
            </w:r>
          </w:p>
          <w:p w:rsidR="00532A89" w:rsidRDefault="00532A89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тиоксантена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зуклопентиксол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флупентиксол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532A89" w:rsidRDefault="00532A8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диазепины</w:t>
            </w:r>
            <w:proofErr w:type="spellEnd"/>
            <w:r>
              <w:t xml:space="preserve">, </w:t>
            </w:r>
            <w:proofErr w:type="spellStart"/>
            <w:r>
              <w:t>оксазепины</w:t>
            </w:r>
            <w:proofErr w:type="spellEnd"/>
            <w:r>
              <w:t xml:space="preserve">, </w:t>
            </w:r>
            <w:proofErr w:type="spellStart"/>
            <w:r>
              <w:t>тиазепины</w:t>
            </w:r>
            <w:proofErr w:type="spellEnd"/>
            <w:r>
              <w:t xml:space="preserve"> и </w:t>
            </w:r>
            <w:proofErr w:type="spellStart"/>
            <w:r>
              <w:t>оксепины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кветиапин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оболочкой;</w:t>
            </w:r>
          </w:p>
          <w:p w:rsidR="00532A89" w:rsidRDefault="00532A8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оланзапин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таблетки;</w:t>
            </w:r>
          </w:p>
          <w:p w:rsidR="00532A89" w:rsidRDefault="00532A89">
            <w:pPr>
              <w:pStyle w:val="ConsPlusNormal"/>
            </w:pPr>
            <w:r>
              <w:t xml:space="preserve">таблетки,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бензамиды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сульпирид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капсулы;</w:t>
            </w:r>
          </w:p>
          <w:p w:rsidR="00532A89" w:rsidRDefault="00532A89">
            <w:pPr>
              <w:pStyle w:val="ConsPlusNormal"/>
            </w:pPr>
            <w:r>
              <w:t>раствор для приема внутрь;</w:t>
            </w:r>
          </w:p>
          <w:p w:rsidR="00532A89" w:rsidRDefault="00532A89">
            <w:pPr>
              <w:pStyle w:val="ConsPlusNormal"/>
            </w:pPr>
            <w:r>
              <w:t>таблетки;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карипразин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палиперидон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532A89" w:rsidRDefault="00532A89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рисперидон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532A89" w:rsidRDefault="00532A89">
            <w:pPr>
              <w:pStyle w:val="ConsPlusNormal"/>
            </w:pPr>
            <w:r>
              <w:t>раствор для приема внутрь;</w:t>
            </w:r>
          </w:p>
          <w:p w:rsidR="00532A89" w:rsidRDefault="00532A89">
            <w:pPr>
              <w:pStyle w:val="ConsPlusNormal"/>
            </w:pPr>
            <w:r>
              <w:t xml:space="preserve">таблетки,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рта;</w:t>
            </w:r>
          </w:p>
          <w:p w:rsidR="00532A89" w:rsidRDefault="00532A89">
            <w:pPr>
              <w:pStyle w:val="ConsPlusNormal"/>
            </w:pPr>
            <w:r>
              <w:t>таблетки для рассасывания;</w:t>
            </w:r>
          </w:p>
          <w:p w:rsidR="00532A89" w:rsidRDefault="00532A89">
            <w:pPr>
              <w:pStyle w:val="ConsPlusNormal"/>
            </w:pPr>
            <w:r>
              <w:t>таблетки, покрытые оболочкой;</w:t>
            </w:r>
          </w:p>
          <w:p w:rsidR="00532A89" w:rsidRDefault="00532A89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lastRenderedPageBreak/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анксиолитики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бензодиазепина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бромдигидрохлорфенилбензодиазепин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диазепам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таблетки;</w:t>
            </w:r>
          </w:p>
          <w:p w:rsidR="00532A89" w:rsidRDefault="00532A89">
            <w:pPr>
              <w:pStyle w:val="ConsPlusNormal"/>
            </w:pPr>
            <w:r>
              <w:t>таблетки, покрытые оболочкой;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лоразепам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оксазепам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дифенилметана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гидроксизин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бензодиазепина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нитразепам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бензодиазепиноподобные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зопиклон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 пролонгированного действия;</w:t>
            </w:r>
          </w:p>
          <w:p w:rsidR="00532A89" w:rsidRDefault="00532A89">
            <w:pPr>
              <w:pStyle w:val="ConsPlusNormal"/>
            </w:pPr>
            <w:r>
              <w:t>таблетки;</w:t>
            </w:r>
          </w:p>
          <w:p w:rsidR="00532A89" w:rsidRDefault="00532A89">
            <w:pPr>
              <w:pStyle w:val="ConsPlusNormal"/>
            </w:pPr>
            <w:r>
              <w:t>таблетки, покрытые оболочкой;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имипрамин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драже;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кломипрамин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оболочкой;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оболочкой;</w:t>
            </w:r>
          </w:p>
          <w:p w:rsidR="00532A89" w:rsidRDefault="00532A8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пароксетин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капли для приема внутрь;</w:t>
            </w:r>
          </w:p>
          <w:p w:rsidR="00532A89" w:rsidRDefault="00532A89">
            <w:pPr>
              <w:pStyle w:val="ConsPlusNormal"/>
            </w:pPr>
            <w:r>
              <w:t>таблетки, покрытые оболочкой;</w:t>
            </w:r>
          </w:p>
          <w:p w:rsidR="00532A89" w:rsidRDefault="00532A89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сертралин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флуоксетин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капсулы;</w:t>
            </w:r>
          </w:p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агомелатин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пипофезин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таблетки;</w:t>
            </w:r>
          </w:p>
          <w:p w:rsidR="00532A89" w:rsidRDefault="00532A89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полипептиды коры головного мозга скота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психостимуляторы</w:t>
            </w:r>
            <w:proofErr w:type="spellEnd"/>
            <w:r>
              <w:t xml:space="preserve">, средства, применяемые при синдроме дефицита внимания с </w:t>
            </w:r>
            <w:proofErr w:type="spellStart"/>
            <w:r>
              <w:t>гиперактивностью</w:t>
            </w:r>
            <w:proofErr w:type="spellEnd"/>
            <w:r>
              <w:t xml:space="preserve">, и </w:t>
            </w:r>
            <w:proofErr w:type="spellStart"/>
            <w:r>
              <w:t>ноотропные</w:t>
            </w:r>
            <w:proofErr w:type="spellEnd"/>
            <w:r>
              <w:t xml:space="preserve">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другие </w:t>
            </w:r>
            <w:proofErr w:type="spellStart"/>
            <w:r>
              <w:t>психостимуляторы</w:t>
            </w:r>
            <w:proofErr w:type="spellEnd"/>
            <w:r>
              <w:t xml:space="preserve"> и </w:t>
            </w:r>
            <w:proofErr w:type="spellStart"/>
            <w:r>
              <w:t>ноотропные</w:t>
            </w:r>
            <w:proofErr w:type="spellEnd"/>
            <w:r>
              <w:t xml:space="preserve">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винпоцетин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таблетки;</w:t>
            </w:r>
          </w:p>
          <w:p w:rsidR="00532A89" w:rsidRDefault="00532A8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пирацетам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капсулы;</w:t>
            </w:r>
          </w:p>
          <w:p w:rsidR="00532A89" w:rsidRDefault="00532A89">
            <w:pPr>
              <w:pStyle w:val="ConsPlusNormal"/>
            </w:pPr>
            <w:r>
              <w:t>раствор для приема внутрь;</w:t>
            </w:r>
          </w:p>
          <w:p w:rsidR="00532A89" w:rsidRDefault="00532A89">
            <w:pPr>
              <w:pStyle w:val="ConsPlusNormal"/>
            </w:pPr>
            <w:r>
              <w:t>таблетки, покрытые оболочкой;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фонтурацетам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церебролизин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инъекций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галантамин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 пролонгированного действия;</w:t>
            </w:r>
          </w:p>
          <w:p w:rsidR="00532A89" w:rsidRDefault="00532A89">
            <w:pPr>
              <w:pStyle w:val="ConsPlusNormal"/>
            </w:pPr>
            <w:r>
              <w:t>таблетки;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ривастигмин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капсулы;</w:t>
            </w:r>
          </w:p>
          <w:p w:rsidR="00532A89" w:rsidRDefault="00532A89">
            <w:pPr>
              <w:pStyle w:val="ConsPlusNormal"/>
            </w:pPr>
            <w:proofErr w:type="spellStart"/>
            <w:r>
              <w:t>трансдермальная</w:t>
            </w:r>
            <w:proofErr w:type="spellEnd"/>
            <w:r>
              <w:t xml:space="preserve"> терапевтическая система;</w:t>
            </w:r>
          </w:p>
          <w:p w:rsidR="00532A89" w:rsidRDefault="00532A89">
            <w:pPr>
              <w:pStyle w:val="ConsPlusNormal"/>
            </w:pPr>
            <w:r>
              <w:t>раствор для приема внутрь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lastRenderedPageBreak/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неостигмина</w:t>
            </w:r>
            <w:proofErr w:type="spellEnd"/>
            <w:r>
              <w:t xml:space="preserve"> </w:t>
            </w:r>
            <w:proofErr w:type="spellStart"/>
            <w:r>
              <w:t>метилсульфат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пиридостигмина</w:t>
            </w:r>
            <w:proofErr w:type="spellEnd"/>
            <w:r>
              <w:t xml:space="preserve">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прочие </w:t>
            </w: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холина </w:t>
            </w:r>
            <w:proofErr w:type="spellStart"/>
            <w:r>
              <w:t>альфосцерат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капсулы;</w:t>
            </w:r>
          </w:p>
          <w:p w:rsidR="00532A89" w:rsidRDefault="00532A89">
            <w:pPr>
              <w:pStyle w:val="ConsPlusNormal"/>
            </w:pPr>
            <w:r>
              <w:t>раствор для приема внутрь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бетагистин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капли для приема внутрь;</w:t>
            </w:r>
          </w:p>
          <w:p w:rsidR="00532A89" w:rsidRDefault="00532A89">
            <w:pPr>
              <w:pStyle w:val="ConsPlusNormal"/>
            </w:pPr>
            <w:r>
              <w:t>капсулы;</w:t>
            </w:r>
          </w:p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инозин + </w:t>
            </w:r>
            <w:proofErr w:type="spellStart"/>
            <w:r>
              <w:t>никотинамид</w:t>
            </w:r>
            <w:proofErr w:type="spellEnd"/>
            <w:r>
              <w:t xml:space="preserve">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этилметилгидроксипиридина</w:t>
            </w:r>
            <w:proofErr w:type="spellEnd"/>
            <w:r>
              <w:t xml:space="preserve"> </w:t>
            </w:r>
            <w:proofErr w:type="spellStart"/>
            <w:r>
              <w:t>сукцинат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препараты для лечения </w:t>
            </w:r>
            <w:proofErr w:type="spellStart"/>
            <w:r>
              <w:t>нематодоза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бензимидазола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мебендазол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деконгестанты</w:t>
            </w:r>
            <w:proofErr w:type="spellEnd"/>
            <w:r>
              <w:t xml:space="preserve">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lastRenderedPageBreak/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адреномиметики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ксилометазолин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гель назальный;</w:t>
            </w:r>
          </w:p>
          <w:p w:rsidR="00532A89" w:rsidRDefault="00532A89">
            <w:pPr>
              <w:pStyle w:val="ConsPlusNormal"/>
            </w:pPr>
            <w:r>
              <w:t>капли назальные;</w:t>
            </w:r>
          </w:p>
          <w:p w:rsidR="00532A89" w:rsidRDefault="00532A89">
            <w:pPr>
              <w:pStyle w:val="ConsPlusNormal"/>
            </w:pPr>
            <w:r>
              <w:t>капли назальные (для детей);</w:t>
            </w:r>
          </w:p>
          <w:p w:rsidR="00532A89" w:rsidRDefault="00532A89">
            <w:pPr>
              <w:pStyle w:val="ConsPlusNormal"/>
            </w:pPr>
            <w:r>
              <w:t>спрей назальный;</w:t>
            </w:r>
          </w:p>
          <w:p w:rsidR="00532A89" w:rsidRDefault="00532A89">
            <w:pPr>
              <w:pStyle w:val="ConsPlusNormal"/>
            </w:pPr>
            <w:r>
              <w:t>спрей назальный дозированный;</w:t>
            </w:r>
          </w:p>
          <w:p w:rsidR="00532A89" w:rsidRDefault="00532A89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йод + калия йодид + </w:t>
            </w:r>
            <w:proofErr w:type="spellStart"/>
            <w:r>
              <w:t>глицерол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местного применения;</w:t>
            </w:r>
          </w:p>
          <w:p w:rsidR="00532A89" w:rsidRDefault="00532A89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препараты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индакатерол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сальбутамол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аэрозоль для ингаляций дозированный;</w:t>
            </w:r>
          </w:p>
          <w:p w:rsidR="00532A89" w:rsidRDefault="00532A89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532A89" w:rsidRDefault="00532A89">
            <w:pPr>
              <w:pStyle w:val="ConsPlusNormal"/>
            </w:pPr>
            <w:r>
              <w:t>капсулы для ингаляций;</w:t>
            </w:r>
          </w:p>
          <w:p w:rsidR="00532A89" w:rsidRDefault="00532A89">
            <w:pPr>
              <w:pStyle w:val="ConsPlusNormal"/>
            </w:pPr>
            <w:r>
              <w:t>капсулы с порошком для ингаляций;</w:t>
            </w:r>
          </w:p>
          <w:p w:rsidR="00532A89" w:rsidRDefault="00532A89">
            <w:pPr>
              <w:pStyle w:val="ConsPlusNormal"/>
            </w:pPr>
            <w:r>
              <w:t>порошок для ингаляций дозированный;</w:t>
            </w:r>
          </w:p>
          <w:p w:rsidR="00532A89" w:rsidRDefault="00532A89">
            <w:pPr>
              <w:pStyle w:val="ConsPlusNormal"/>
            </w:pPr>
            <w:r>
              <w:t>раствор для ингаляций;</w:t>
            </w:r>
          </w:p>
          <w:p w:rsidR="00532A89" w:rsidRDefault="00532A89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формотерол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аэрозоль для ингаляций дозированный;</w:t>
            </w:r>
          </w:p>
          <w:p w:rsidR="00532A89" w:rsidRDefault="00532A89">
            <w:pPr>
              <w:pStyle w:val="ConsPlusNormal"/>
            </w:pPr>
            <w:r>
              <w:t>капсулы с порошком для ингаляций;</w:t>
            </w:r>
          </w:p>
          <w:p w:rsidR="00532A89" w:rsidRDefault="00532A89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адренергические средства в комбинации с </w:t>
            </w:r>
            <w:proofErr w:type="spellStart"/>
            <w:r>
              <w:t>глюкокортикоидами</w:t>
            </w:r>
            <w:proofErr w:type="spellEnd"/>
            <w:r>
              <w:t xml:space="preserve">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беклометазон</w:t>
            </w:r>
            <w:proofErr w:type="spellEnd"/>
            <w:r>
              <w:t xml:space="preserve"> + </w:t>
            </w:r>
            <w:proofErr w:type="spellStart"/>
            <w:r>
              <w:t>формотерол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будесонид</w:t>
            </w:r>
            <w:proofErr w:type="spellEnd"/>
            <w:r>
              <w:t xml:space="preserve"> + </w:t>
            </w:r>
            <w:proofErr w:type="spellStart"/>
            <w:r>
              <w:t>формотерол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 с порошком для ингаляций набор;</w:t>
            </w:r>
          </w:p>
          <w:p w:rsidR="00532A89" w:rsidRDefault="00532A89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вилантерол</w:t>
            </w:r>
            <w:proofErr w:type="spellEnd"/>
            <w:r>
              <w:t xml:space="preserve"> + </w:t>
            </w:r>
            <w:proofErr w:type="spellStart"/>
            <w:r>
              <w:lastRenderedPageBreak/>
              <w:t>флутиказона</w:t>
            </w:r>
            <w:proofErr w:type="spellEnd"/>
            <w:r>
              <w:t xml:space="preserve"> </w:t>
            </w:r>
            <w:proofErr w:type="spellStart"/>
            <w:r>
              <w:t>фуроат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lastRenderedPageBreak/>
              <w:t xml:space="preserve">порошок для ингаляций </w:t>
            </w:r>
            <w:r>
              <w:lastRenderedPageBreak/>
              <w:t>дозированный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салметерол</w:t>
            </w:r>
            <w:proofErr w:type="spellEnd"/>
            <w:r>
              <w:t xml:space="preserve"> + </w:t>
            </w:r>
            <w:proofErr w:type="spellStart"/>
            <w:r>
              <w:t>флутиказон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аэрозоль для ингаляций дозированный;</w:t>
            </w:r>
          </w:p>
          <w:p w:rsidR="00532A89" w:rsidRDefault="00532A89">
            <w:pPr>
              <w:pStyle w:val="ConsPlusNormal"/>
            </w:pPr>
            <w:r>
              <w:t>капсулы с порошком для ингаляций;</w:t>
            </w:r>
          </w:p>
          <w:p w:rsidR="00532A89" w:rsidRDefault="00532A89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вилантерол</w:t>
            </w:r>
            <w:proofErr w:type="spellEnd"/>
            <w:r>
              <w:t xml:space="preserve"> + </w:t>
            </w:r>
            <w:proofErr w:type="spellStart"/>
            <w:r>
              <w:t>умеклидиния</w:t>
            </w:r>
            <w:proofErr w:type="spellEnd"/>
            <w:r>
              <w:t xml:space="preserve">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гликопиррония</w:t>
            </w:r>
            <w:proofErr w:type="spellEnd"/>
            <w:r>
              <w:t xml:space="preserve"> бромид + </w:t>
            </w:r>
            <w:proofErr w:type="spellStart"/>
            <w:r>
              <w:t>индакатерол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ипратропия</w:t>
            </w:r>
            <w:proofErr w:type="spellEnd"/>
            <w:r>
              <w:t xml:space="preserve">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аэрозоль для ингаляций дозированный;</w:t>
            </w:r>
          </w:p>
          <w:p w:rsidR="00532A89" w:rsidRDefault="00532A89">
            <w:pPr>
              <w:pStyle w:val="ConsPlusNormal"/>
            </w:pPr>
            <w:r>
              <w:t>раствор для ингаляций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олодатерол</w:t>
            </w:r>
            <w:proofErr w:type="spellEnd"/>
            <w:r>
              <w:t xml:space="preserve"> + </w:t>
            </w:r>
            <w:proofErr w:type="spellStart"/>
            <w:r>
              <w:t>тиотропия</w:t>
            </w:r>
            <w:proofErr w:type="spellEnd"/>
            <w:r>
              <w:t xml:space="preserve">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другие средства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беклометазон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аэрозоль для ингаляций дозированный;</w:t>
            </w:r>
          </w:p>
          <w:p w:rsidR="00532A89" w:rsidRDefault="00532A89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532A89" w:rsidRDefault="00532A89">
            <w:pPr>
              <w:pStyle w:val="ConsPlusNormal"/>
            </w:pPr>
            <w:r>
              <w:t>спрей назальный дозированный;</w:t>
            </w:r>
          </w:p>
          <w:p w:rsidR="00532A89" w:rsidRDefault="00532A89">
            <w:pPr>
              <w:pStyle w:val="ConsPlusNormal"/>
            </w:pPr>
            <w:r>
              <w:t>суспензия для ингаляций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будесонид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аэрозоль для ингаляций дозированный;</w:t>
            </w:r>
          </w:p>
          <w:p w:rsidR="00532A89" w:rsidRDefault="00532A89">
            <w:pPr>
              <w:pStyle w:val="ConsPlusNormal"/>
            </w:pPr>
            <w:r>
              <w:t>капли назальные;</w:t>
            </w:r>
          </w:p>
          <w:p w:rsidR="00532A89" w:rsidRDefault="00532A89">
            <w:pPr>
              <w:pStyle w:val="ConsPlusNormal"/>
            </w:pPr>
            <w:r>
              <w:t>капсулы;</w:t>
            </w:r>
          </w:p>
          <w:p w:rsidR="00532A89" w:rsidRDefault="00532A89">
            <w:pPr>
              <w:pStyle w:val="ConsPlusNormal"/>
            </w:pPr>
            <w:r>
              <w:t>капсулы кишечнорастворимые;</w:t>
            </w:r>
          </w:p>
          <w:p w:rsidR="00532A89" w:rsidRDefault="00532A89">
            <w:pPr>
              <w:pStyle w:val="ConsPlusNormal"/>
            </w:pPr>
            <w:r>
              <w:t>порошок для ингаляций дозированный;</w:t>
            </w:r>
          </w:p>
          <w:p w:rsidR="00532A89" w:rsidRDefault="00532A89">
            <w:pPr>
              <w:pStyle w:val="ConsPlusNormal"/>
            </w:pPr>
            <w:r>
              <w:t>раствор для ингаляций;</w:t>
            </w:r>
          </w:p>
          <w:p w:rsidR="00532A89" w:rsidRDefault="00532A89">
            <w:pPr>
              <w:pStyle w:val="ConsPlusNormal"/>
            </w:pPr>
            <w:r>
              <w:t>спрей назальный дозированный;</w:t>
            </w:r>
          </w:p>
          <w:p w:rsidR="00532A89" w:rsidRDefault="00532A89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антихолинергические </w:t>
            </w:r>
            <w:r>
              <w:lastRenderedPageBreak/>
              <w:t>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lastRenderedPageBreak/>
              <w:t>гликопиррония</w:t>
            </w:r>
            <w:proofErr w:type="spellEnd"/>
            <w:r>
              <w:t xml:space="preserve"> </w:t>
            </w:r>
            <w:r>
              <w:lastRenderedPageBreak/>
              <w:t>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lastRenderedPageBreak/>
              <w:t>капсулы с порошком для ингаляций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ипратропия</w:t>
            </w:r>
            <w:proofErr w:type="spellEnd"/>
            <w:r>
              <w:t xml:space="preserve">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аэрозоль для ингаляций дозированный;</w:t>
            </w:r>
          </w:p>
          <w:p w:rsidR="00532A89" w:rsidRDefault="00532A89">
            <w:pPr>
              <w:pStyle w:val="ConsPlusNormal"/>
            </w:pPr>
            <w:r>
              <w:t>раствор для ингаляций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тиотропия</w:t>
            </w:r>
            <w:proofErr w:type="spellEnd"/>
            <w:r>
              <w:t xml:space="preserve">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 с порошком для ингаляций;</w:t>
            </w:r>
          </w:p>
          <w:p w:rsidR="00532A89" w:rsidRDefault="00532A89">
            <w:pPr>
              <w:pStyle w:val="ConsPlusNormal"/>
            </w:pPr>
            <w:r>
              <w:t>раствор для ингаляций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противоаллергические средства, кроме </w:t>
            </w:r>
            <w:proofErr w:type="spellStart"/>
            <w:r>
              <w:t>глюкокортикоидов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кромоглициевая</w:t>
            </w:r>
            <w:proofErr w:type="spellEnd"/>
            <w:r>
              <w:t xml:space="preserve"> кислота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аэрозоль для ингаляций дозированный;</w:t>
            </w:r>
          </w:p>
          <w:p w:rsidR="00532A89" w:rsidRDefault="00532A89">
            <w:pPr>
              <w:pStyle w:val="ConsPlusNormal"/>
            </w:pPr>
            <w:r>
              <w:t>капсулы;</w:t>
            </w:r>
          </w:p>
          <w:p w:rsidR="00532A89" w:rsidRDefault="00532A89">
            <w:pPr>
              <w:pStyle w:val="ConsPlusNormal"/>
            </w:pPr>
            <w:r>
              <w:t>спрей назальный;</w:t>
            </w:r>
          </w:p>
          <w:p w:rsidR="00532A89" w:rsidRDefault="00532A89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другие средства системного действия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ксантины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прочие средства системного действия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бенрализумаб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меполизумаб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омализумаб</w:t>
            </w:r>
            <w:proofErr w:type="spellEnd"/>
            <w:r>
              <w:t xml:space="preserve">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532A89" w:rsidRDefault="00532A8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фенспирид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сироп;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оболочкой;</w:t>
            </w:r>
          </w:p>
          <w:p w:rsidR="00532A89" w:rsidRDefault="00532A8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32A89" w:rsidRDefault="00532A8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lastRenderedPageBreak/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амброксол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 пролонгированного действия;</w:t>
            </w:r>
          </w:p>
          <w:p w:rsidR="00532A89" w:rsidRDefault="00532A89">
            <w:pPr>
              <w:pStyle w:val="ConsPlusNormal"/>
            </w:pPr>
            <w:r>
              <w:t>пастилки;</w:t>
            </w:r>
          </w:p>
          <w:p w:rsidR="00532A89" w:rsidRDefault="00532A89">
            <w:pPr>
              <w:pStyle w:val="ConsPlusNormal"/>
            </w:pPr>
            <w:r>
              <w:t>раствор для приема внутрь;</w:t>
            </w:r>
          </w:p>
          <w:p w:rsidR="00532A89" w:rsidRDefault="00532A89">
            <w:pPr>
              <w:pStyle w:val="ConsPlusNormal"/>
            </w:pPr>
            <w:r>
              <w:t>раствор для приема внутрь и ингаляций;</w:t>
            </w:r>
          </w:p>
          <w:p w:rsidR="00532A89" w:rsidRDefault="00532A89">
            <w:pPr>
              <w:pStyle w:val="ConsPlusNormal"/>
            </w:pPr>
            <w:r>
              <w:t>сироп;</w:t>
            </w:r>
          </w:p>
          <w:p w:rsidR="00532A89" w:rsidRDefault="00532A89">
            <w:pPr>
              <w:pStyle w:val="ConsPlusNormal"/>
            </w:pPr>
            <w:r>
              <w:t>таблетки;</w:t>
            </w:r>
          </w:p>
          <w:p w:rsidR="00532A89" w:rsidRDefault="00532A89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532A89" w:rsidRDefault="00532A89">
            <w:pPr>
              <w:pStyle w:val="ConsPlusNormal"/>
            </w:pPr>
            <w:r>
              <w:t>таблетки для рассасывания;</w:t>
            </w:r>
          </w:p>
          <w:p w:rsidR="00532A89" w:rsidRDefault="00532A89">
            <w:pPr>
              <w:pStyle w:val="ConsPlusNormal"/>
            </w:pPr>
            <w:r>
              <w:t>таблетки шипучие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ацетилцистеин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532A89" w:rsidRDefault="00532A89">
            <w:pPr>
              <w:pStyle w:val="ConsPlusNormal"/>
            </w:pPr>
            <w:r>
              <w:t>гранулы для приготовления сиропа;</w:t>
            </w:r>
          </w:p>
          <w:p w:rsidR="00532A89" w:rsidRDefault="00532A89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532A89" w:rsidRDefault="00532A89">
            <w:pPr>
              <w:pStyle w:val="ConsPlusNormal"/>
            </w:pPr>
            <w:r>
              <w:t>раствор для инъекций и ингаляций;</w:t>
            </w:r>
          </w:p>
          <w:p w:rsidR="00532A89" w:rsidRDefault="00532A89">
            <w:pPr>
              <w:pStyle w:val="ConsPlusNormal"/>
            </w:pPr>
            <w:r>
              <w:t>раствор для приема внутрь;</w:t>
            </w:r>
          </w:p>
          <w:p w:rsidR="00532A89" w:rsidRDefault="00532A89">
            <w:pPr>
              <w:pStyle w:val="ConsPlusNormal"/>
            </w:pPr>
            <w:r>
              <w:t>сироп;</w:t>
            </w:r>
          </w:p>
          <w:p w:rsidR="00532A89" w:rsidRDefault="00532A89">
            <w:pPr>
              <w:pStyle w:val="ConsPlusNormal"/>
            </w:pPr>
            <w:r>
              <w:t>таблетки;</w:t>
            </w:r>
          </w:p>
          <w:p w:rsidR="00532A89" w:rsidRDefault="00532A89">
            <w:pPr>
              <w:pStyle w:val="ConsPlusNormal"/>
            </w:pPr>
            <w:r>
              <w:t>таблетки шипучие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эфиры </w:t>
            </w:r>
            <w:proofErr w:type="spellStart"/>
            <w:r>
              <w:t>алкиламинов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дифенгидрамин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замещенные </w:t>
            </w:r>
            <w:proofErr w:type="spellStart"/>
            <w:r>
              <w:t>этилендиамины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хлоропирамин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пиперазина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цетиризин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капли для приема внутрь;</w:t>
            </w:r>
          </w:p>
          <w:p w:rsidR="00532A89" w:rsidRDefault="00532A89">
            <w:pPr>
              <w:pStyle w:val="ConsPlusNormal"/>
            </w:pPr>
            <w:r>
              <w:t>сироп;</w:t>
            </w:r>
          </w:p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лоратадин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сироп;</w:t>
            </w:r>
          </w:p>
          <w:p w:rsidR="00532A89" w:rsidRDefault="00532A89">
            <w:pPr>
              <w:pStyle w:val="ConsPlusNormal"/>
            </w:pPr>
            <w:r>
              <w:t>суспензия для приема внутрь;</w:t>
            </w:r>
          </w:p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мазь глазная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противоглаукомные</w:t>
            </w:r>
            <w:proofErr w:type="spellEnd"/>
            <w:r>
              <w:t xml:space="preserve"> </w:t>
            </w:r>
            <w:r>
              <w:lastRenderedPageBreak/>
              <w:t xml:space="preserve">препараты и </w:t>
            </w:r>
            <w:proofErr w:type="spellStart"/>
            <w:r>
              <w:t>миотические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lastRenderedPageBreak/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капли глазные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ацетазоламид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дорзоламид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капли глазные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тимолол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гель глазной;</w:t>
            </w:r>
          </w:p>
          <w:p w:rsidR="00532A89" w:rsidRDefault="00532A89">
            <w:pPr>
              <w:pStyle w:val="ConsPlusNormal"/>
            </w:pPr>
            <w:r>
              <w:t>капли глазные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тафлупрост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капли глазные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другие </w:t>
            </w:r>
            <w:proofErr w:type="spellStart"/>
            <w:r>
              <w:t>противоглаукомные</w:t>
            </w:r>
            <w:proofErr w:type="spellEnd"/>
            <w:r>
              <w:t xml:space="preserve">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бутиламиногидроксипропоксифеноксиметил-метилоксадиазол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капли глазные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мидриатические</w:t>
            </w:r>
            <w:proofErr w:type="spellEnd"/>
            <w:r>
              <w:t xml:space="preserve"> и </w:t>
            </w:r>
            <w:proofErr w:type="spellStart"/>
            <w:r>
              <w:t>циклоплегические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антихолинэргические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тропикамид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капли глазные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вязкоэластичные</w:t>
            </w:r>
            <w:proofErr w:type="spellEnd"/>
            <w:r>
              <w:t xml:space="preserve">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гипромеллоза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капли глазные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рифамицин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капли ушные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димеркаптопропансульфонат</w:t>
            </w:r>
            <w:proofErr w:type="spellEnd"/>
            <w:r>
              <w:t xml:space="preserve"> натрия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железосвязывающие</w:t>
            </w:r>
            <w:proofErr w:type="spellEnd"/>
            <w:r>
              <w:t xml:space="preserve">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lastRenderedPageBreak/>
              <w:t>деферазирокс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532A89" w:rsidRDefault="00532A89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lastRenderedPageBreak/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препараты для лечения </w:t>
            </w:r>
            <w:proofErr w:type="spellStart"/>
            <w:r>
              <w:t>гиперкалиемии</w:t>
            </w:r>
            <w:proofErr w:type="spellEnd"/>
            <w:r>
              <w:t xml:space="preserve"> и </w:t>
            </w:r>
            <w:proofErr w:type="spellStart"/>
            <w:r>
              <w:t>гиперфосфатемии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комплекс </w:t>
            </w:r>
            <w:proofErr w:type="gramStart"/>
            <w:r w:rsidR="000A69EA">
              <w:rPr>
                <w:position w:val="-6"/>
              </w:rPr>
              <w:pict>
                <v:shape id="_x0000_i1025" style="width:10.8pt;height:17.4pt" coordsize="" o:spt="100" adj="0,,0" path="" filled="f" stroked="f">
                  <v:stroke joinstyle="miter"/>
                  <v:imagedata r:id="rId5" o:title="base_32851_335635_32769"/>
                  <v:formulas/>
                  <v:path o:connecttype="segments"/>
                </v:shape>
              </w:pict>
            </w:r>
            <w:r>
              <w:t>-</w:t>
            </w:r>
            <w:proofErr w:type="gramEnd"/>
            <w:r>
              <w:t xml:space="preserve">железа (III) </w:t>
            </w:r>
            <w:proofErr w:type="spellStart"/>
            <w:r>
              <w:t>оксигидроксида</w:t>
            </w:r>
            <w:proofErr w:type="spellEnd"/>
            <w:r>
              <w:t xml:space="preserve">, сахарозы и крахмала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 жевательные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дезинтоксикационные</w:t>
            </w:r>
            <w:proofErr w:type="spellEnd"/>
            <w:r>
              <w:t xml:space="preserve">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 xml:space="preserve">кальция </w:t>
            </w:r>
            <w:proofErr w:type="spellStart"/>
            <w:r>
              <w:t>фолинат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капсулы</w:t>
            </w: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32A89" w:rsidRDefault="00532A89">
            <w:pPr>
              <w:pStyle w:val="ConsPlusNormal"/>
            </w:pPr>
          </w:p>
        </w:tc>
      </w:tr>
      <w:tr w:rsidR="00532A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2A89" w:rsidRDefault="00532A89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2A89" w:rsidRDefault="00532A89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2A89" w:rsidRDefault="00532A89">
            <w:pPr>
              <w:pStyle w:val="ConsPlusNormal"/>
            </w:pPr>
            <w:proofErr w:type="spellStart"/>
            <w:r>
              <w:t>кетоаналоги</w:t>
            </w:r>
            <w:proofErr w:type="spellEnd"/>
            <w:r>
              <w:t xml:space="preserve">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2A89" w:rsidRDefault="00532A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532A89" w:rsidRDefault="00532A89">
      <w:pPr>
        <w:pStyle w:val="ConsPlusNormal"/>
        <w:jc w:val="both"/>
      </w:pPr>
    </w:p>
    <w:p w:rsidR="00532A89" w:rsidRDefault="00532A89">
      <w:pPr>
        <w:pStyle w:val="ConsPlusNormal"/>
        <w:ind w:firstLine="540"/>
        <w:jc w:val="both"/>
      </w:pPr>
      <w:r>
        <w:t>--------------------------------</w:t>
      </w:r>
    </w:p>
    <w:p w:rsidR="00532A89" w:rsidRDefault="00532A89">
      <w:pPr>
        <w:pStyle w:val="ConsPlusNormal"/>
        <w:spacing w:before="220"/>
        <w:ind w:firstLine="540"/>
        <w:jc w:val="both"/>
      </w:pPr>
      <w:bookmarkStart w:id="1" w:name="P7237"/>
      <w:bookmarkEnd w:id="1"/>
      <w:r>
        <w:t>&lt;*&gt; Лекарственные препараты, назначаемые по решению врачебной комиссии медицинской организации.</w:t>
      </w:r>
    </w:p>
    <w:p w:rsidR="00532A89" w:rsidRDefault="00532A89">
      <w:pPr>
        <w:pStyle w:val="ConsPlusNormal"/>
        <w:jc w:val="both"/>
      </w:pPr>
    </w:p>
    <w:p w:rsidR="00532A89" w:rsidRDefault="00532A89">
      <w:pPr>
        <w:pStyle w:val="ConsPlusNormal"/>
        <w:jc w:val="both"/>
      </w:pPr>
    </w:p>
    <w:p w:rsidR="00532A89" w:rsidRDefault="00532A89">
      <w:pPr>
        <w:pStyle w:val="ConsPlusNormal"/>
        <w:jc w:val="both"/>
      </w:pPr>
    </w:p>
    <w:p w:rsidR="00532A89" w:rsidRDefault="00532A89">
      <w:pPr>
        <w:pStyle w:val="ConsPlusNormal"/>
        <w:jc w:val="both"/>
      </w:pPr>
    </w:p>
    <w:p w:rsidR="00532A89" w:rsidRDefault="00532A89">
      <w:pPr>
        <w:pStyle w:val="ConsPlusNormal"/>
        <w:jc w:val="both"/>
      </w:pPr>
      <w:bookmarkStart w:id="2" w:name="_GoBack"/>
      <w:bookmarkEnd w:id="2"/>
    </w:p>
    <w:sectPr w:rsidR="00532A89" w:rsidSect="007765B8">
      <w:pgSz w:w="11906" w:h="16838" w:code="9"/>
      <w:pgMar w:top="1134" w:right="425" w:bottom="1134" w:left="765" w:header="357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A89"/>
    <w:rsid w:val="000A69EA"/>
    <w:rsid w:val="004120D0"/>
    <w:rsid w:val="004B2715"/>
    <w:rsid w:val="0053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2A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2A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2A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32A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32A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32A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32A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32A8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2A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2A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2A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32A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32A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32A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32A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32A8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47</Pages>
  <Words>8650</Words>
  <Characters>49305</Characters>
  <Application>Microsoft Office Word</Application>
  <DocSecurity>0</DocSecurity>
  <Lines>410</Lines>
  <Paragraphs>115</Paragraphs>
  <ScaleCrop>false</ScaleCrop>
  <Company>ДВОМЦ</Company>
  <LinksUpToDate>false</LinksUpToDate>
  <CharactersWithSpaces>57840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А. Бондарь</dc:creator>
  <cp:keywords/>
  <dc:description/>
  <cp:lastModifiedBy>Светлана А. Бондарь</cp:lastModifiedBy>
  <cp:revision>2</cp:revision>
  <dcterms:created xsi:type="dcterms:W3CDTF">2019-12-05T06:01:00Z</dcterms:created>
  <dcterms:modified xsi:type="dcterms:W3CDTF">2020-01-17T01:40:00Z</dcterms:modified>
</cp:coreProperties>
</file>